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17005088" w:rsidR="009F17AC" w:rsidRPr="00D97CED" w:rsidRDefault="00C90165" w:rsidP="00C90165">
          <w:pPr>
            <w:spacing w:after="120" w:line="20" w:lineRule="atLeast"/>
            <w:ind w:left="5245"/>
            <w:contextualSpacing/>
            <w:rPr>
              <w:rFonts w:cstheme="minorHAnsi"/>
              <w:sz w:val="24"/>
              <w:szCs w:val="24"/>
            </w:rPr>
          </w:pPr>
          <w:r w:rsidRPr="00D97CED">
            <w:rPr>
              <w:rFonts w:cstheme="minorHAnsi"/>
              <w:sz w:val="24"/>
              <w:szCs w:val="24"/>
            </w:rPr>
            <w:t>Mažeikių rajono savivaldybės administracijos Viešųjų pirkimų komisijos posėdžio 202</w:t>
          </w:r>
          <w:r w:rsidR="00BE04F9" w:rsidRPr="00D97CED">
            <w:rPr>
              <w:rFonts w:cstheme="minorHAnsi"/>
              <w:sz w:val="24"/>
              <w:szCs w:val="24"/>
            </w:rPr>
            <w:t>5-</w:t>
          </w:r>
          <w:r w:rsidR="005379C2" w:rsidRPr="00D97CED">
            <w:rPr>
              <w:rFonts w:cstheme="minorHAnsi"/>
              <w:sz w:val="24"/>
              <w:szCs w:val="24"/>
            </w:rPr>
            <w:t>10-31</w:t>
          </w:r>
        </w:p>
        <w:p w14:paraId="568708EC" w14:textId="650AEC3C" w:rsidR="00C90165" w:rsidRPr="00D97CED" w:rsidRDefault="00C90165" w:rsidP="00333A8D">
          <w:pPr>
            <w:spacing w:after="120" w:line="20" w:lineRule="atLeast"/>
            <w:ind w:left="5245"/>
            <w:contextualSpacing/>
            <w:rPr>
              <w:rFonts w:cstheme="minorHAnsi"/>
              <w:sz w:val="24"/>
              <w:szCs w:val="24"/>
            </w:rPr>
          </w:pPr>
          <w:r w:rsidRPr="00D97CED">
            <w:rPr>
              <w:rFonts w:cstheme="minorHAnsi"/>
              <w:sz w:val="24"/>
              <w:szCs w:val="24"/>
            </w:rPr>
            <w:t>Protokolu Nr. VP1-</w:t>
          </w:r>
          <w:r w:rsidR="005379C2" w:rsidRPr="00D97CED">
            <w:rPr>
              <w:rFonts w:cstheme="minorHAnsi"/>
              <w:sz w:val="24"/>
              <w:szCs w:val="24"/>
            </w:rPr>
            <w:t>780</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44E93888" w:rsidR="00142420" w:rsidRPr="00476241" w:rsidRDefault="00142420" w:rsidP="00142420">
          <w:pPr>
            <w:spacing w:after="120" w:line="20" w:lineRule="atLeast"/>
            <w:contextualSpacing/>
            <w:jc w:val="center"/>
            <w:rPr>
              <w:b/>
              <w:bCs/>
              <w:sz w:val="28"/>
              <w:szCs w:val="28"/>
            </w:rPr>
          </w:pPr>
          <w:r w:rsidRPr="00476241">
            <w:rPr>
              <w:rFonts w:cs="Times New Roman"/>
              <w:b/>
              <w:bCs/>
              <w:sz w:val="28"/>
              <w:szCs w:val="28"/>
            </w:rPr>
            <w:t>„</w:t>
          </w:r>
          <w:r w:rsidR="00076A09" w:rsidRPr="00076A09">
            <w:rPr>
              <w:b/>
              <w:sz w:val="28"/>
              <w:szCs w:val="28"/>
            </w:rPr>
            <w:t>EKSPERTŲ, DĖL DEKLARACIJŲ APIE STATYBOS UŽBAIGIMĄ TVIRTINIMĄ, PASLAUGŲ PIRKIMAS</w:t>
          </w:r>
          <w:r w:rsidRPr="00476241">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2204C226" w14:textId="74DB7EF9" w:rsidR="00FE6A87"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12801545" w:history="1">
                <w:r w:rsidR="00FE6A87" w:rsidRPr="00522003">
                  <w:rPr>
                    <w:rStyle w:val="Hipersaitas"/>
                    <w:rFonts w:cstheme="minorHAnsi"/>
                    <w:noProof/>
                  </w:rPr>
                  <w:t>1.</w:t>
                </w:r>
                <w:r w:rsidR="00FE6A87">
                  <w:rPr>
                    <w:noProof/>
                    <w:kern w:val="2"/>
                    <w:sz w:val="24"/>
                    <w:szCs w:val="24"/>
                    <w14:ligatures w14:val="standardContextual"/>
                  </w:rPr>
                  <w:tab/>
                </w:r>
                <w:r w:rsidR="00FE6A87" w:rsidRPr="00522003">
                  <w:rPr>
                    <w:rStyle w:val="Hipersaitas"/>
                    <w:rFonts w:cstheme="minorHAnsi"/>
                    <w:noProof/>
                  </w:rPr>
                  <w:t>Bendra informacija</w:t>
                </w:r>
                <w:r w:rsidR="00FE6A87">
                  <w:rPr>
                    <w:noProof/>
                    <w:webHidden/>
                  </w:rPr>
                  <w:tab/>
                </w:r>
                <w:r w:rsidR="00FE6A87">
                  <w:rPr>
                    <w:noProof/>
                    <w:webHidden/>
                  </w:rPr>
                  <w:fldChar w:fldCharType="begin"/>
                </w:r>
                <w:r w:rsidR="00FE6A87">
                  <w:rPr>
                    <w:noProof/>
                    <w:webHidden/>
                  </w:rPr>
                  <w:instrText xml:space="preserve"> PAGEREF _Toc212801545 \h </w:instrText>
                </w:r>
                <w:r w:rsidR="00FE6A87">
                  <w:rPr>
                    <w:noProof/>
                    <w:webHidden/>
                  </w:rPr>
                </w:r>
                <w:r w:rsidR="00FE6A87">
                  <w:rPr>
                    <w:noProof/>
                    <w:webHidden/>
                  </w:rPr>
                  <w:fldChar w:fldCharType="separate"/>
                </w:r>
                <w:r w:rsidR="00FE6A87">
                  <w:rPr>
                    <w:noProof/>
                    <w:webHidden/>
                  </w:rPr>
                  <w:t>3</w:t>
                </w:r>
                <w:r w:rsidR="00FE6A87">
                  <w:rPr>
                    <w:noProof/>
                    <w:webHidden/>
                  </w:rPr>
                  <w:fldChar w:fldCharType="end"/>
                </w:r>
              </w:hyperlink>
            </w:p>
            <w:p w14:paraId="2B98E2E1" w14:textId="403F1EDF" w:rsidR="00FE6A87" w:rsidRDefault="00FE6A87">
              <w:pPr>
                <w:pStyle w:val="Turinys1"/>
                <w:rPr>
                  <w:noProof/>
                  <w:kern w:val="2"/>
                  <w:sz w:val="24"/>
                  <w:szCs w:val="24"/>
                  <w14:ligatures w14:val="standardContextual"/>
                </w:rPr>
              </w:pPr>
              <w:hyperlink w:anchor="_Toc212801546" w:history="1">
                <w:r w:rsidRPr="00522003">
                  <w:rPr>
                    <w:rStyle w:val="Hipersaitas"/>
                    <w:rFonts w:ascii="Calibri" w:hAnsi="Calibri" w:cs="Calibri"/>
                    <w:noProof/>
                  </w:rPr>
                  <w:t>2</w:t>
                </w:r>
                <w:r w:rsidRPr="00522003">
                  <w:rPr>
                    <w:rStyle w:val="Hipersaitas"/>
                    <w:noProof/>
                  </w:rPr>
                  <w:t xml:space="preserve">. </w:t>
                </w:r>
                <w:r w:rsidRPr="00522003">
                  <w:rPr>
                    <w:rStyle w:val="Hipersaitas"/>
                    <w:rFonts w:cstheme="minorHAnsi"/>
                    <w:noProof/>
                  </w:rPr>
                  <w:t>Pirkimo objektas</w:t>
                </w:r>
                <w:r>
                  <w:rPr>
                    <w:noProof/>
                    <w:webHidden/>
                  </w:rPr>
                  <w:tab/>
                </w:r>
                <w:r>
                  <w:rPr>
                    <w:noProof/>
                    <w:webHidden/>
                  </w:rPr>
                  <w:fldChar w:fldCharType="begin"/>
                </w:r>
                <w:r>
                  <w:rPr>
                    <w:noProof/>
                    <w:webHidden/>
                  </w:rPr>
                  <w:instrText xml:space="preserve"> PAGEREF _Toc212801546 \h </w:instrText>
                </w:r>
                <w:r>
                  <w:rPr>
                    <w:noProof/>
                    <w:webHidden/>
                  </w:rPr>
                </w:r>
                <w:r>
                  <w:rPr>
                    <w:noProof/>
                    <w:webHidden/>
                  </w:rPr>
                  <w:fldChar w:fldCharType="separate"/>
                </w:r>
                <w:r>
                  <w:rPr>
                    <w:noProof/>
                    <w:webHidden/>
                  </w:rPr>
                  <w:t>3</w:t>
                </w:r>
                <w:r>
                  <w:rPr>
                    <w:noProof/>
                    <w:webHidden/>
                  </w:rPr>
                  <w:fldChar w:fldCharType="end"/>
                </w:r>
              </w:hyperlink>
            </w:p>
            <w:p w14:paraId="2344989F" w14:textId="4644594E" w:rsidR="00FE6A87" w:rsidRDefault="00FE6A87">
              <w:pPr>
                <w:pStyle w:val="Turinys1"/>
                <w:rPr>
                  <w:noProof/>
                  <w:kern w:val="2"/>
                  <w:sz w:val="24"/>
                  <w:szCs w:val="24"/>
                  <w14:ligatures w14:val="standardContextual"/>
                </w:rPr>
              </w:pPr>
              <w:hyperlink w:anchor="_Toc212801547" w:history="1">
                <w:r w:rsidRPr="0052200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_Toc212801547 \h </w:instrText>
                </w:r>
                <w:r>
                  <w:rPr>
                    <w:noProof/>
                    <w:webHidden/>
                  </w:rPr>
                </w:r>
                <w:r>
                  <w:rPr>
                    <w:noProof/>
                    <w:webHidden/>
                  </w:rPr>
                  <w:fldChar w:fldCharType="separate"/>
                </w:r>
                <w:r>
                  <w:rPr>
                    <w:noProof/>
                    <w:webHidden/>
                  </w:rPr>
                  <w:t>4</w:t>
                </w:r>
                <w:r>
                  <w:rPr>
                    <w:noProof/>
                    <w:webHidden/>
                  </w:rPr>
                  <w:fldChar w:fldCharType="end"/>
                </w:r>
              </w:hyperlink>
            </w:p>
            <w:p w14:paraId="199FDF29" w14:textId="21F7DA94" w:rsidR="00FE6A87" w:rsidRDefault="00FE6A87">
              <w:pPr>
                <w:pStyle w:val="Turinys1"/>
                <w:rPr>
                  <w:noProof/>
                  <w:kern w:val="2"/>
                  <w:sz w:val="24"/>
                  <w:szCs w:val="24"/>
                  <w14:ligatures w14:val="standardContextual"/>
                </w:rPr>
              </w:pPr>
              <w:hyperlink w:anchor="_Toc212801548" w:history="1">
                <w:r w:rsidRPr="00522003">
                  <w:rPr>
                    <w:rStyle w:val="Hipersaitas"/>
                    <w:rFonts w:cstheme="majorHAnsi"/>
                    <w:noProof/>
                  </w:rPr>
                  <w:t xml:space="preserve">4. </w:t>
                </w:r>
                <w:r w:rsidRPr="0052200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_Toc212801548 \h </w:instrText>
                </w:r>
                <w:r>
                  <w:rPr>
                    <w:noProof/>
                    <w:webHidden/>
                  </w:rPr>
                </w:r>
                <w:r>
                  <w:rPr>
                    <w:noProof/>
                    <w:webHidden/>
                  </w:rPr>
                  <w:fldChar w:fldCharType="separate"/>
                </w:r>
                <w:r>
                  <w:rPr>
                    <w:noProof/>
                    <w:webHidden/>
                  </w:rPr>
                  <w:t>4</w:t>
                </w:r>
                <w:r>
                  <w:rPr>
                    <w:noProof/>
                    <w:webHidden/>
                  </w:rPr>
                  <w:fldChar w:fldCharType="end"/>
                </w:r>
              </w:hyperlink>
            </w:p>
            <w:p w14:paraId="2540E1BE" w14:textId="75A4F5CD" w:rsidR="00FE6A87" w:rsidRDefault="00FE6A87">
              <w:pPr>
                <w:pStyle w:val="Turinys1"/>
                <w:rPr>
                  <w:noProof/>
                  <w:kern w:val="2"/>
                  <w:sz w:val="24"/>
                  <w:szCs w:val="24"/>
                  <w14:ligatures w14:val="standardContextual"/>
                </w:rPr>
              </w:pPr>
              <w:hyperlink w:anchor="_Toc212801549" w:history="1">
                <w:r w:rsidRPr="00522003">
                  <w:rPr>
                    <w:rStyle w:val="Hipersaitas"/>
                    <w:rFonts w:cstheme="minorHAnsi"/>
                    <w:noProof/>
                  </w:rPr>
                  <w:t>5.</w:t>
                </w:r>
                <w:r w:rsidRPr="0052200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_Toc212801549 \h </w:instrText>
                </w:r>
                <w:r>
                  <w:rPr>
                    <w:noProof/>
                    <w:webHidden/>
                  </w:rPr>
                </w:r>
                <w:r>
                  <w:rPr>
                    <w:noProof/>
                    <w:webHidden/>
                  </w:rPr>
                  <w:fldChar w:fldCharType="separate"/>
                </w:r>
                <w:r>
                  <w:rPr>
                    <w:noProof/>
                    <w:webHidden/>
                  </w:rPr>
                  <w:t>4</w:t>
                </w:r>
                <w:r>
                  <w:rPr>
                    <w:noProof/>
                    <w:webHidden/>
                  </w:rPr>
                  <w:fldChar w:fldCharType="end"/>
                </w:r>
              </w:hyperlink>
            </w:p>
            <w:p w14:paraId="4520F231" w14:textId="659F02FB" w:rsidR="00FE6A87" w:rsidRDefault="00FE6A87">
              <w:pPr>
                <w:pStyle w:val="Turinys1"/>
                <w:rPr>
                  <w:noProof/>
                  <w:kern w:val="2"/>
                  <w:sz w:val="24"/>
                  <w:szCs w:val="24"/>
                  <w14:ligatures w14:val="standardContextual"/>
                </w:rPr>
              </w:pPr>
              <w:hyperlink w:anchor="_Toc212801550" w:history="1">
                <w:r w:rsidRPr="0052200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_Toc212801550 \h </w:instrText>
                </w:r>
                <w:r>
                  <w:rPr>
                    <w:noProof/>
                    <w:webHidden/>
                  </w:rPr>
                </w:r>
                <w:r>
                  <w:rPr>
                    <w:noProof/>
                    <w:webHidden/>
                  </w:rPr>
                  <w:fldChar w:fldCharType="separate"/>
                </w:r>
                <w:r>
                  <w:rPr>
                    <w:noProof/>
                    <w:webHidden/>
                  </w:rPr>
                  <w:t>4</w:t>
                </w:r>
                <w:r>
                  <w:rPr>
                    <w:noProof/>
                    <w:webHidden/>
                  </w:rPr>
                  <w:fldChar w:fldCharType="end"/>
                </w:r>
              </w:hyperlink>
            </w:p>
            <w:p w14:paraId="1BF8162C" w14:textId="28BE0991" w:rsidR="00FE6A87" w:rsidRDefault="00FE6A87">
              <w:pPr>
                <w:pStyle w:val="Turinys1"/>
                <w:tabs>
                  <w:tab w:val="left" w:pos="720"/>
                </w:tabs>
                <w:rPr>
                  <w:noProof/>
                  <w:kern w:val="2"/>
                  <w:sz w:val="24"/>
                  <w:szCs w:val="24"/>
                  <w14:ligatures w14:val="standardContextual"/>
                </w:rPr>
              </w:pPr>
              <w:hyperlink w:anchor="_Toc212801551" w:history="1">
                <w:r w:rsidRPr="00522003">
                  <w:rPr>
                    <w:rStyle w:val="Hipersaitas"/>
                    <w:rFonts w:eastAsia="Calibri" w:cstheme="minorHAnsi"/>
                    <w:noProof/>
                  </w:rPr>
                  <w:t>7.</w:t>
                </w:r>
                <w:r>
                  <w:rPr>
                    <w:noProof/>
                    <w:kern w:val="2"/>
                    <w:sz w:val="24"/>
                    <w:szCs w:val="24"/>
                    <w14:ligatures w14:val="standardContextual"/>
                  </w:rPr>
                  <w:tab/>
                </w:r>
                <w:r w:rsidRPr="0052200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_Toc212801551 \h </w:instrText>
                </w:r>
                <w:r>
                  <w:rPr>
                    <w:noProof/>
                    <w:webHidden/>
                  </w:rPr>
                </w:r>
                <w:r>
                  <w:rPr>
                    <w:noProof/>
                    <w:webHidden/>
                  </w:rPr>
                  <w:fldChar w:fldCharType="separate"/>
                </w:r>
                <w:r>
                  <w:rPr>
                    <w:noProof/>
                    <w:webHidden/>
                  </w:rPr>
                  <w:t>5</w:t>
                </w:r>
                <w:r>
                  <w:rPr>
                    <w:noProof/>
                    <w:webHidden/>
                  </w:rPr>
                  <w:fldChar w:fldCharType="end"/>
                </w:r>
              </w:hyperlink>
            </w:p>
            <w:p w14:paraId="17775DB2" w14:textId="159CFB81" w:rsidR="00FE6A87" w:rsidRDefault="00FE6A87">
              <w:pPr>
                <w:pStyle w:val="Turinys1"/>
                <w:tabs>
                  <w:tab w:val="left" w:pos="720"/>
                </w:tabs>
                <w:rPr>
                  <w:noProof/>
                  <w:kern w:val="2"/>
                  <w:sz w:val="24"/>
                  <w:szCs w:val="24"/>
                  <w14:ligatures w14:val="standardContextual"/>
                </w:rPr>
              </w:pPr>
              <w:hyperlink w:anchor="_Toc212801552" w:history="1">
                <w:r w:rsidRPr="00522003">
                  <w:rPr>
                    <w:rStyle w:val="Hipersaitas"/>
                    <w:rFonts w:eastAsia="Calibri" w:cstheme="minorHAnsi"/>
                    <w:noProof/>
                  </w:rPr>
                  <w:t>8.</w:t>
                </w:r>
                <w:r>
                  <w:rPr>
                    <w:noProof/>
                    <w:kern w:val="2"/>
                    <w:sz w:val="24"/>
                    <w:szCs w:val="24"/>
                    <w14:ligatures w14:val="standardContextual"/>
                  </w:rPr>
                  <w:tab/>
                </w:r>
                <w:r w:rsidRPr="0052200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_Toc212801552 \h </w:instrText>
                </w:r>
                <w:r>
                  <w:rPr>
                    <w:noProof/>
                    <w:webHidden/>
                  </w:rPr>
                </w:r>
                <w:r>
                  <w:rPr>
                    <w:noProof/>
                    <w:webHidden/>
                  </w:rPr>
                  <w:fldChar w:fldCharType="separate"/>
                </w:r>
                <w:r>
                  <w:rPr>
                    <w:noProof/>
                    <w:webHidden/>
                  </w:rPr>
                  <w:t>5</w:t>
                </w:r>
                <w:r>
                  <w:rPr>
                    <w:noProof/>
                    <w:webHidden/>
                  </w:rPr>
                  <w:fldChar w:fldCharType="end"/>
                </w:r>
              </w:hyperlink>
            </w:p>
            <w:p w14:paraId="5952229F" w14:textId="5B00E4D1" w:rsidR="00FE6A87" w:rsidRDefault="00FE6A87">
              <w:pPr>
                <w:pStyle w:val="Turinys1"/>
                <w:tabs>
                  <w:tab w:val="left" w:pos="720"/>
                </w:tabs>
                <w:rPr>
                  <w:noProof/>
                  <w:kern w:val="2"/>
                  <w:sz w:val="24"/>
                  <w:szCs w:val="24"/>
                  <w14:ligatures w14:val="standardContextual"/>
                </w:rPr>
              </w:pPr>
              <w:hyperlink w:anchor="_Toc212801553" w:history="1">
                <w:r w:rsidRPr="00522003">
                  <w:rPr>
                    <w:rStyle w:val="Hipersaitas"/>
                    <w:rFonts w:eastAsia="Calibri" w:cstheme="minorHAnsi"/>
                    <w:noProof/>
                  </w:rPr>
                  <w:t>9.</w:t>
                </w:r>
                <w:r>
                  <w:rPr>
                    <w:noProof/>
                    <w:kern w:val="2"/>
                    <w:sz w:val="24"/>
                    <w:szCs w:val="24"/>
                    <w14:ligatures w14:val="standardContextual"/>
                  </w:rPr>
                  <w:tab/>
                </w:r>
                <w:r w:rsidRPr="0052200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_Toc212801553 \h </w:instrText>
                </w:r>
                <w:r>
                  <w:rPr>
                    <w:noProof/>
                    <w:webHidden/>
                  </w:rPr>
                </w:r>
                <w:r>
                  <w:rPr>
                    <w:noProof/>
                    <w:webHidden/>
                  </w:rPr>
                  <w:fldChar w:fldCharType="separate"/>
                </w:r>
                <w:r>
                  <w:rPr>
                    <w:noProof/>
                    <w:webHidden/>
                  </w:rPr>
                  <w:t>5</w:t>
                </w:r>
                <w:r>
                  <w:rPr>
                    <w:noProof/>
                    <w:webHidden/>
                  </w:rPr>
                  <w:fldChar w:fldCharType="end"/>
                </w:r>
              </w:hyperlink>
            </w:p>
            <w:p w14:paraId="3F070700" w14:textId="436A93AC" w:rsidR="00FE6A87" w:rsidRDefault="00FE6A87">
              <w:pPr>
                <w:pStyle w:val="Turinys1"/>
                <w:rPr>
                  <w:noProof/>
                  <w:kern w:val="2"/>
                  <w:sz w:val="24"/>
                  <w:szCs w:val="24"/>
                  <w14:ligatures w14:val="standardContextual"/>
                </w:rPr>
              </w:pPr>
              <w:hyperlink w:anchor="_Toc212801554" w:history="1">
                <w:r w:rsidRPr="00522003">
                  <w:rPr>
                    <w:rStyle w:val="Hipersaitas"/>
                    <w:rFonts w:cstheme="minorHAnsi"/>
                    <w:noProof/>
                  </w:rPr>
                  <w:t>10.Sutarties sudarymas</w:t>
                </w:r>
                <w:r>
                  <w:rPr>
                    <w:noProof/>
                    <w:webHidden/>
                  </w:rPr>
                  <w:tab/>
                </w:r>
                <w:r>
                  <w:rPr>
                    <w:noProof/>
                    <w:webHidden/>
                  </w:rPr>
                  <w:fldChar w:fldCharType="begin"/>
                </w:r>
                <w:r>
                  <w:rPr>
                    <w:noProof/>
                    <w:webHidden/>
                  </w:rPr>
                  <w:instrText xml:space="preserve"> PAGEREF _Toc212801554 \h </w:instrText>
                </w:r>
                <w:r>
                  <w:rPr>
                    <w:noProof/>
                    <w:webHidden/>
                  </w:rPr>
                </w:r>
                <w:r>
                  <w:rPr>
                    <w:noProof/>
                    <w:webHidden/>
                  </w:rPr>
                  <w:fldChar w:fldCharType="separate"/>
                </w:r>
                <w:r>
                  <w:rPr>
                    <w:noProof/>
                    <w:webHidden/>
                  </w:rPr>
                  <w:t>5</w:t>
                </w:r>
                <w:r>
                  <w:rPr>
                    <w:noProof/>
                    <w:webHidden/>
                  </w:rPr>
                  <w:fldChar w:fldCharType="end"/>
                </w:r>
              </w:hyperlink>
            </w:p>
            <w:p w14:paraId="0BA471A8" w14:textId="7F775CEA" w:rsidR="00FE6A87" w:rsidRDefault="00FE6A87">
              <w:pPr>
                <w:pStyle w:val="Turinys1"/>
                <w:tabs>
                  <w:tab w:val="left" w:pos="720"/>
                </w:tabs>
                <w:rPr>
                  <w:noProof/>
                  <w:kern w:val="2"/>
                  <w:sz w:val="24"/>
                  <w:szCs w:val="24"/>
                  <w14:ligatures w14:val="standardContextual"/>
                </w:rPr>
              </w:pPr>
              <w:hyperlink w:anchor="_Toc212801555" w:history="1">
                <w:r w:rsidRPr="00522003">
                  <w:rPr>
                    <w:rStyle w:val="Hipersaitas"/>
                    <w:rFonts w:cstheme="minorHAnsi"/>
                    <w:noProof/>
                  </w:rPr>
                  <w:t>11.</w:t>
                </w:r>
                <w:r>
                  <w:rPr>
                    <w:noProof/>
                    <w:kern w:val="2"/>
                    <w:sz w:val="24"/>
                    <w:szCs w:val="24"/>
                    <w14:ligatures w14:val="standardContextual"/>
                  </w:rPr>
                  <w:tab/>
                </w:r>
                <w:r w:rsidRPr="00522003">
                  <w:rPr>
                    <w:rStyle w:val="Hipersaitas"/>
                    <w:rFonts w:cstheme="minorHAnsi"/>
                    <w:noProof/>
                  </w:rPr>
                  <w:t>Kitos sąlygos</w:t>
                </w:r>
                <w:r>
                  <w:rPr>
                    <w:noProof/>
                    <w:webHidden/>
                  </w:rPr>
                  <w:tab/>
                </w:r>
                <w:r>
                  <w:rPr>
                    <w:noProof/>
                    <w:webHidden/>
                  </w:rPr>
                  <w:fldChar w:fldCharType="begin"/>
                </w:r>
                <w:r>
                  <w:rPr>
                    <w:noProof/>
                    <w:webHidden/>
                  </w:rPr>
                  <w:instrText xml:space="preserve"> PAGEREF _Toc212801555 \h </w:instrText>
                </w:r>
                <w:r>
                  <w:rPr>
                    <w:noProof/>
                    <w:webHidden/>
                  </w:rPr>
                </w:r>
                <w:r>
                  <w:rPr>
                    <w:noProof/>
                    <w:webHidden/>
                  </w:rPr>
                  <w:fldChar w:fldCharType="separate"/>
                </w:r>
                <w:r>
                  <w:rPr>
                    <w:noProof/>
                    <w:webHidden/>
                  </w:rPr>
                  <w:t>5</w:t>
                </w:r>
                <w:r>
                  <w:rPr>
                    <w:noProof/>
                    <w:webHidden/>
                  </w:rPr>
                  <w:fldChar w:fldCharType="end"/>
                </w:r>
              </w:hyperlink>
            </w:p>
            <w:p w14:paraId="3EA8E7AA" w14:textId="7469C129" w:rsidR="00FE6A87" w:rsidRDefault="00FE6A87">
              <w:pPr>
                <w:pStyle w:val="Turinys1"/>
                <w:rPr>
                  <w:noProof/>
                  <w:kern w:val="2"/>
                  <w:sz w:val="24"/>
                  <w:szCs w:val="24"/>
                  <w14:ligatures w14:val="standardContextual"/>
                </w:rPr>
              </w:pPr>
              <w:hyperlink w:anchor="_Toc212801556" w:history="1">
                <w:r w:rsidRPr="0052200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_Toc212801556 \h </w:instrText>
                </w:r>
                <w:r>
                  <w:rPr>
                    <w:noProof/>
                    <w:webHidden/>
                  </w:rPr>
                </w:r>
                <w:r>
                  <w:rPr>
                    <w:noProof/>
                    <w:webHidden/>
                  </w:rPr>
                  <w:fldChar w:fldCharType="separate"/>
                </w:r>
                <w:r>
                  <w:rPr>
                    <w:noProof/>
                    <w:webHidden/>
                  </w:rPr>
                  <w:t>7</w:t>
                </w:r>
                <w:r>
                  <w:rPr>
                    <w:noProof/>
                    <w:webHidden/>
                  </w:rPr>
                  <w:fldChar w:fldCharType="end"/>
                </w:r>
              </w:hyperlink>
            </w:p>
            <w:p w14:paraId="70CC2FFC" w14:textId="3E3FD67D" w:rsidR="00FE6A87" w:rsidRDefault="00FE6A87">
              <w:pPr>
                <w:pStyle w:val="Turinys2"/>
                <w:rPr>
                  <w:noProof/>
                  <w:kern w:val="2"/>
                  <w:sz w:val="24"/>
                  <w:szCs w:val="24"/>
                  <w14:ligatures w14:val="standardContextual"/>
                </w:rPr>
              </w:pPr>
              <w:hyperlink w:anchor="_Toc212801557" w:history="1">
                <w:r w:rsidRPr="0052200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_Toc212801557 \h </w:instrText>
                </w:r>
                <w:r>
                  <w:rPr>
                    <w:noProof/>
                    <w:webHidden/>
                  </w:rPr>
                </w:r>
                <w:r>
                  <w:rPr>
                    <w:noProof/>
                    <w:webHidden/>
                  </w:rPr>
                  <w:fldChar w:fldCharType="separate"/>
                </w:r>
                <w:r>
                  <w:rPr>
                    <w:noProof/>
                    <w:webHidden/>
                  </w:rPr>
                  <w:t>10</w:t>
                </w:r>
                <w:r>
                  <w:rPr>
                    <w:noProof/>
                    <w:webHidden/>
                  </w:rPr>
                  <w:fldChar w:fldCharType="end"/>
                </w:r>
              </w:hyperlink>
            </w:p>
            <w:p w14:paraId="6459BE78" w14:textId="4E384D89" w:rsidR="00FE6A87" w:rsidRDefault="00FE6A87">
              <w:pPr>
                <w:pStyle w:val="Turinys2"/>
                <w:rPr>
                  <w:noProof/>
                  <w:kern w:val="2"/>
                  <w:sz w:val="24"/>
                  <w:szCs w:val="24"/>
                  <w14:ligatures w14:val="standardContextual"/>
                </w:rPr>
              </w:pPr>
              <w:hyperlink w:anchor="_Toc212801558" w:history="1">
                <w:r w:rsidRPr="0052200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_Toc212801558 \h </w:instrText>
                </w:r>
                <w:r>
                  <w:rPr>
                    <w:noProof/>
                    <w:webHidden/>
                  </w:rPr>
                </w:r>
                <w:r>
                  <w:rPr>
                    <w:noProof/>
                    <w:webHidden/>
                  </w:rPr>
                  <w:fldChar w:fldCharType="separate"/>
                </w:r>
                <w:r>
                  <w:rPr>
                    <w:noProof/>
                    <w:webHidden/>
                  </w:rPr>
                  <w:t>13</w:t>
                </w:r>
                <w:r>
                  <w:rPr>
                    <w:noProof/>
                    <w:webHidden/>
                  </w:rPr>
                  <w:fldChar w:fldCharType="end"/>
                </w:r>
              </w:hyperlink>
            </w:p>
            <w:p w14:paraId="61ECFF66" w14:textId="5C191D6A" w:rsidR="00FE6A87" w:rsidRDefault="00FE6A87">
              <w:pPr>
                <w:pStyle w:val="Turinys2"/>
                <w:rPr>
                  <w:noProof/>
                  <w:kern w:val="2"/>
                  <w:sz w:val="24"/>
                  <w:szCs w:val="24"/>
                  <w14:ligatures w14:val="standardContextual"/>
                </w:rPr>
              </w:pPr>
              <w:hyperlink w:anchor="_Toc212801559" w:history="1">
                <w:r w:rsidRPr="0052200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_Toc212801559 \h </w:instrText>
                </w:r>
                <w:r>
                  <w:rPr>
                    <w:noProof/>
                    <w:webHidden/>
                  </w:rPr>
                </w:r>
                <w:r>
                  <w:rPr>
                    <w:noProof/>
                    <w:webHidden/>
                  </w:rPr>
                  <w:fldChar w:fldCharType="separate"/>
                </w:r>
                <w:r>
                  <w:rPr>
                    <w:noProof/>
                    <w:webHidden/>
                  </w:rPr>
                  <w:t>24</w:t>
                </w:r>
                <w:r>
                  <w:rPr>
                    <w:noProof/>
                    <w:webHidden/>
                  </w:rPr>
                  <w:fldChar w:fldCharType="end"/>
                </w:r>
              </w:hyperlink>
            </w:p>
            <w:p w14:paraId="5C0EC4EB" w14:textId="39562DAE" w:rsidR="00FE6A87" w:rsidRDefault="00FE6A87">
              <w:pPr>
                <w:pStyle w:val="Turinys2"/>
                <w:rPr>
                  <w:noProof/>
                  <w:kern w:val="2"/>
                  <w:sz w:val="24"/>
                  <w:szCs w:val="24"/>
                  <w14:ligatures w14:val="standardContextual"/>
                </w:rPr>
              </w:pPr>
              <w:hyperlink w:anchor="_Toc212801560" w:history="1">
                <w:r w:rsidRPr="00522003">
                  <w:rPr>
                    <w:rStyle w:val="Hipersaitas"/>
                    <w:rFonts w:eastAsia="Calibri" w:cstheme="minorHAnsi"/>
                    <w:noProof/>
                  </w:rPr>
                  <w:t xml:space="preserve">Pirkimo sąlygų 5 priedas „EBVPD“ </w:t>
                </w:r>
                <w:r w:rsidRPr="00522003">
                  <w:rPr>
                    <w:rStyle w:val="Hipersaitas"/>
                    <w:rFonts w:cstheme="minorHAnsi"/>
                    <w:noProof/>
                  </w:rPr>
                  <w:t>(XML formatu)</w:t>
                </w:r>
                <w:r>
                  <w:rPr>
                    <w:noProof/>
                    <w:webHidden/>
                  </w:rPr>
                  <w:tab/>
                </w:r>
                <w:r>
                  <w:rPr>
                    <w:noProof/>
                    <w:webHidden/>
                  </w:rPr>
                  <w:fldChar w:fldCharType="begin"/>
                </w:r>
                <w:r>
                  <w:rPr>
                    <w:noProof/>
                    <w:webHidden/>
                  </w:rPr>
                  <w:instrText xml:space="preserve"> PAGEREF _Toc212801560 \h </w:instrText>
                </w:r>
                <w:r>
                  <w:rPr>
                    <w:noProof/>
                    <w:webHidden/>
                  </w:rPr>
                </w:r>
                <w:r>
                  <w:rPr>
                    <w:noProof/>
                    <w:webHidden/>
                  </w:rPr>
                  <w:fldChar w:fldCharType="separate"/>
                </w:r>
                <w:r>
                  <w:rPr>
                    <w:noProof/>
                    <w:webHidden/>
                  </w:rPr>
                  <w:t>26</w:t>
                </w:r>
                <w:r>
                  <w:rPr>
                    <w:noProof/>
                    <w:webHidden/>
                  </w:rPr>
                  <w:fldChar w:fldCharType="end"/>
                </w:r>
              </w:hyperlink>
            </w:p>
            <w:p w14:paraId="3DA5558C" w14:textId="76461243" w:rsidR="00FE6A87" w:rsidRDefault="00FE6A87">
              <w:pPr>
                <w:pStyle w:val="Turinys2"/>
                <w:rPr>
                  <w:noProof/>
                  <w:kern w:val="2"/>
                  <w:sz w:val="24"/>
                  <w:szCs w:val="24"/>
                  <w14:ligatures w14:val="standardContextual"/>
                </w:rPr>
              </w:pPr>
              <w:hyperlink w:anchor="_Toc212801561" w:history="1">
                <w:r w:rsidRPr="0052200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_Toc212801561 \h </w:instrText>
                </w:r>
                <w:r>
                  <w:rPr>
                    <w:noProof/>
                    <w:webHidden/>
                  </w:rPr>
                </w:r>
                <w:r>
                  <w:rPr>
                    <w:noProof/>
                    <w:webHidden/>
                  </w:rPr>
                  <w:fldChar w:fldCharType="separate"/>
                </w:r>
                <w:r>
                  <w:rPr>
                    <w:noProof/>
                    <w:webHidden/>
                  </w:rPr>
                  <w:t>27</w:t>
                </w:r>
                <w:r>
                  <w:rPr>
                    <w:noProof/>
                    <w:webHidden/>
                  </w:rPr>
                  <w:fldChar w:fldCharType="end"/>
                </w:r>
              </w:hyperlink>
            </w:p>
            <w:p w14:paraId="0ACF9E19" w14:textId="639B1234" w:rsidR="00FE6A87" w:rsidRDefault="00FE6A87">
              <w:pPr>
                <w:pStyle w:val="Turinys2"/>
                <w:rPr>
                  <w:noProof/>
                  <w:kern w:val="2"/>
                  <w:sz w:val="24"/>
                  <w:szCs w:val="24"/>
                  <w14:ligatures w14:val="standardContextual"/>
                </w:rPr>
              </w:pPr>
              <w:hyperlink w:anchor="_Toc212801562" w:history="1">
                <w:r w:rsidRPr="00522003">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_Toc212801562 \h </w:instrText>
                </w:r>
                <w:r>
                  <w:rPr>
                    <w:noProof/>
                    <w:webHidden/>
                  </w:rPr>
                </w:r>
                <w:r>
                  <w:rPr>
                    <w:noProof/>
                    <w:webHidden/>
                  </w:rPr>
                  <w:fldChar w:fldCharType="separate"/>
                </w:r>
                <w:r>
                  <w:rPr>
                    <w:noProof/>
                    <w:webHidden/>
                  </w:rPr>
                  <w:t>31</w:t>
                </w:r>
                <w:r>
                  <w:rPr>
                    <w:noProof/>
                    <w:webHidden/>
                  </w:rPr>
                  <w:fldChar w:fldCharType="end"/>
                </w:r>
              </w:hyperlink>
            </w:p>
            <w:p w14:paraId="59F0EE70" w14:textId="2641519A" w:rsidR="00FE6A87" w:rsidRDefault="00FE6A87">
              <w:pPr>
                <w:pStyle w:val="Turinys2"/>
                <w:rPr>
                  <w:noProof/>
                  <w:kern w:val="2"/>
                  <w:sz w:val="24"/>
                  <w:szCs w:val="24"/>
                  <w14:ligatures w14:val="standardContextual"/>
                </w:rPr>
              </w:pPr>
              <w:hyperlink w:anchor="_Toc212801563" w:history="1">
                <w:r w:rsidRPr="00522003">
                  <w:rPr>
                    <w:rStyle w:val="Hipersaitas"/>
                    <w:noProof/>
                  </w:rPr>
                  <w:t xml:space="preserve">Pirkimo sąlygų 8 priedas „Sutarties projektas </w:t>
                </w:r>
                <w:r w:rsidRPr="00522003">
                  <w:rPr>
                    <w:rStyle w:val="Hipersaitas"/>
                    <w:rFonts w:cstheme="minorHAnsi"/>
                    <w:noProof/>
                  </w:rPr>
                  <w:t>(.word formatu)</w:t>
                </w:r>
                <w:r w:rsidRPr="00522003">
                  <w:rPr>
                    <w:rStyle w:val="Hipersaitas"/>
                    <w:noProof/>
                  </w:rPr>
                  <w:t>“</w:t>
                </w:r>
                <w:r>
                  <w:rPr>
                    <w:noProof/>
                    <w:webHidden/>
                  </w:rPr>
                  <w:tab/>
                </w:r>
                <w:r>
                  <w:rPr>
                    <w:noProof/>
                    <w:webHidden/>
                  </w:rPr>
                  <w:fldChar w:fldCharType="begin"/>
                </w:r>
                <w:r>
                  <w:rPr>
                    <w:noProof/>
                    <w:webHidden/>
                  </w:rPr>
                  <w:instrText xml:space="preserve"> PAGEREF _Toc212801563 \h </w:instrText>
                </w:r>
                <w:r>
                  <w:rPr>
                    <w:noProof/>
                    <w:webHidden/>
                  </w:rPr>
                </w:r>
                <w:r>
                  <w:rPr>
                    <w:noProof/>
                    <w:webHidden/>
                  </w:rPr>
                  <w:fldChar w:fldCharType="separate"/>
                </w:r>
                <w:r>
                  <w:rPr>
                    <w:noProof/>
                    <w:webHidden/>
                  </w:rPr>
                  <w:t>32</w:t>
                </w:r>
                <w:r>
                  <w:rPr>
                    <w:noProof/>
                    <w:webHidden/>
                  </w:rPr>
                  <w:fldChar w:fldCharType="end"/>
                </w:r>
              </w:hyperlink>
            </w:p>
            <w:p w14:paraId="6D80719A" w14:textId="0AF811DD"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12801545"/>
      <w:r w:rsidRPr="00A8443A">
        <w:rPr>
          <w:rFonts w:asciiTheme="minorHAnsi" w:hAnsiTheme="minorHAnsi" w:cstheme="minorHAnsi"/>
        </w:rPr>
        <w:lastRenderedPageBreak/>
        <w:t>Bendra informacija</w:t>
      </w:r>
      <w:bookmarkEnd w:id="2"/>
    </w:p>
    <w:p w14:paraId="1732ED26" w14:textId="776213F8" w:rsidR="009F17AC" w:rsidRPr="00761D4B" w:rsidRDefault="009F17AC" w:rsidP="002F0605">
      <w:pPr>
        <w:pStyle w:val="Sraopastraipa"/>
        <w:numPr>
          <w:ilvl w:val="1"/>
          <w:numId w:val="1"/>
        </w:numPr>
        <w:spacing w:after="0" w:line="20" w:lineRule="atLeast"/>
        <w:ind w:left="0" w:firstLine="567"/>
        <w:jc w:val="both"/>
        <w:rPr>
          <w:rFonts w:cstheme="minorHAnsi"/>
          <w:sz w:val="21"/>
          <w:szCs w:val="21"/>
        </w:rPr>
      </w:pPr>
      <w:r w:rsidRPr="00761D4B">
        <w:rPr>
          <w:rFonts w:cstheme="minorHAnsi"/>
          <w:sz w:val="21"/>
          <w:szCs w:val="21"/>
        </w:rPr>
        <w:t xml:space="preserve">Perkančioji organizacija – </w:t>
      </w:r>
      <w:r w:rsidR="00A7723C" w:rsidRPr="00761D4B">
        <w:rPr>
          <w:rFonts w:cs="Times New Roman"/>
          <w:sz w:val="21"/>
          <w:szCs w:val="21"/>
        </w:rPr>
        <w:t>Mažeikių rajono savivaldybės administracija</w:t>
      </w:r>
      <w:r w:rsidR="00A7723C" w:rsidRPr="00761D4B">
        <w:rPr>
          <w:rFonts w:eastAsia="Calibri" w:cs="Times New Roman"/>
          <w:sz w:val="21"/>
          <w:szCs w:val="21"/>
        </w:rPr>
        <w:t>,</w:t>
      </w:r>
      <w:r w:rsidR="00A7723C" w:rsidRPr="00761D4B">
        <w:rPr>
          <w:rFonts w:eastAsia="Calibri" w:cs="Times New Roman"/>
          <w:color w:val="00B050"/>
          <w:sz w:val="21"/>
          <w:szCs w:val="21"/>
        </w:rPr>
        <w:t xml:space="preserve"> </w:t>
      </w:r>
      <w:r w:rsidR="00A7723C" w:rsidRPr="00761D4B">
        <w:rPr>
          <w:rFonts w:eastAsia="Calibri" w:cs="Times New Roman"/>
          <w:sz w:val="21"/>
          <w:szCs w:val="21"/>
        </w:rPr>
        <w:t xml:space="preserve">juridinio asmens kodas 167371234, adresas Laisvės g. 8, Mažeikiai, darbo laikas nuo 8:00 iki 17:00 val. (I-IV) ir nuo 8:00 iki 15:45 val. (V). </w:t>
      </w:r>
      <w:r w:rsidR="00A7723C" w:rsidRPr="00761D4B">
        <w:rPr>
          <w:rFonts w:cs="Times New Roman"/>
          <w:sz w:val="21"/>
          <w:szCs w:val="21"/>
        </w:rPr>
        <w:t>Perkančioji organizacija nėra PVM mokėtoja</w:t>
      </w:r>
      <w:r w:rsidRPr="00761D4B">
        <w:rPr>
          <w:rFonts w:eastAsia="Calibri" w:cstheme="minorHAnsi"/>
          <w:sz w:val="21"/>
          <w:szCs w:val="21"/>
        </w:rPr>
        <w:t>.</w:t>
      </w:r>
    </w:p>
    <w:p w14:paraId="1BA01DD4" w14:textId="66313DFA" w:rsidR="006C3A89" w:rsidRPr="00EC6110" w:rsidRDefault="006C3A89" w:rsidP="009F17AC">
      <w:pPr>
        <w:pStyle w:val="Sraopastraipa"/>
        <w:numPr>
          <w:ilvl w:val="1"/>
          <w:numId w:val="1"/>
        </w:numPr>
        <w:spacing w:after="0" w:line="20" w:lineRule="atLeast"/>
        <w:ind w:left="0" w:firstLine="567"/>
        <w:jc w:val="both"/>
        <w:rPr>
          <w:rFonts w:cstheme="minorHAnsi"/>
          <w:sz w:val="21"/>
          <w:szCs w:val="21"/>
        </w:rPr>
      </w:pPr>
      <w:r w:rsidRPr="00EC6110">
        <w:rPr>
          <w:rFonts w:cstheme="minorHAnsi"/>
          <w:sz w:val="21"/>
          <w:szCs w:val="21"/>
        </w:rPr>
        <w:t xml:space="preserve">Perkančiosios organizacijos kontaktiniai asmenys yra: Mažeikių rajono savivaldybės administracijos Viešųjų pirkimų skyriaus vyriausioji specialistė Irina Kumšlytienė, tel. (0 443) 98 226, el. p. </w:t>
      </w:r>
      <w:hyperlink r:id="rId9" w:history="1">
        <w:r w:rsidRPr="00EC6110">
          <w:rPr>
            <w:rStyle w:val="Hipersaitas"/>
            <w:rFonts w:cstheme="minorHAnsi"/>
            <w:sz w:val="21"/>
            <w:szCs w:val="21"/>
          </w:rPr>
          <w:t>irina.kumslytiene@mazeikiai.lt</w:t>
        </w:r>
      </w:hyperlink>
      <w:r w:rsidR="00DB69DF" w:rsidRPr="00EC6110">
        <w:rPr>
          <w:sz w:val="21"/>
          <w:szCs w:val="21"/>
        </w:rPr>
        <w:t>, jos nesant</w:t>
      </w:r>
      <w:r w:rsidRPr="00EC6110">
        <w:rPr>
          <w:rFonts w:cstheme="minorHAnsi"/>
          <w:sz w:val="21"/>
          <w:szCs w:val="21"/>
        </w:rPr>
        <w:t xml:space="preserve"> </w:t>
      </w:r>
      <w:r w:rsidR="00DB69DF" w:rsidRPr="00EC6110">
        <w:rPr>
          <w:rFonts w:cstheme="minorHAnsi"/>
          <w:sz w:val="21"/>
          <w:szCs w:val="21"/>
        </w:rPr>
        <w:t xml:space="preserve">Viešųjų pirkimų skyriaus vyriausioji specialistė Gabrielė Budžienė, tel. (0 443) 98 226, el. p. </w:t>
      </w:r>
      <w:hyperlink r:id="rId10" w:history="1">
        <w:r w:rsidR="00DB69DF" w:rsidRPr="00EC6110">
          <w:rPr>
            <w:rStyle w:val="Hipersaitas"/>
            <w:rFonts w:cstheme="minorHAnsi"/>
            <w:sz w:val="21"/>
            <w:szCs w:val="21"/>
          </w:rPr>
          <w:t>gabriele.budziene@mazeikiai.lt</w:t>
        </w:r>
      </w:hyperlink>
      <w:r w:rsidR="00DB69DF" w:rsidRPr="00EC6110">
        <w:rPr>
          <w:rFonts w:cstheme="minorHAnsi"/>
          <w:b/>
          <w:bCs/>
          <w:sz w:val="21"/>
          <w:szCs w:val="21"/>
        </w:rPr>
        <w:t xml:space="preserve"> </w:t>
      </w:r>
      <w:r w:rsidRPr="00EC6110">
        <w:rPr>
          <w:rFonts w:cstheme="minorHAnsi"/>
          <w:b/>
          <w:bCs/>
          <w:sz w:val="21"/>
          <w:szCs w:val="21"/>
        </w:rPr>
        <w:t>(</w:t>
      </w:r>
      <w:r w:rsidRPr="00EC6110">
        <w:rPr>
          <w:rFonts w:cstheme="minorHAnsi"/>
          <w:b/>
          <w:bCs/>
          <w:i/>
          <w:iCs/>
          <w:sz w:val="21"/>
          <w:szCs w:val="21"/>
        </w:rPr>
        <w:t>viešojo pirkimo procedūros klausimais</w:t>
      </w:r>
      <w:r w:rsidRPr="00EC6110">
        <w:rPr>
          <w:rFonts w:cstheme="minorHAnsi"/>
          <w:b/>
          <w:bCs/>
          <w:sz w:val="21"/>
          <w:szCs w:val="21"/>
        </w:rPr>
        <w:t>)</w:t>
      </w:r>
      <w:r w:rsidRPr="00EC6110">
        <w:rPr>
          <w:rFonts w:cstheme="minorHAnsi"/>
          <w:sz w:val="21"/>
          <w:szCs w:val="21"/>
        </w:rPr>
        <w:t xml:space="preserve"> ir </w:t>
      </w:r>
      <w:r w:rsidR="00EC6110" w:rsidRPr="00EC6110">
        <w:rPr>
          <w:sz w:val="21"/>
          <w:szCs w:val="21"/>
        </w:rPr>
        <w:t>Statybos</w:t>
      </w:r>
      <w:r w:rsidR="006C63FB" w:rsidRPr="00EC6110">
        <w:rPr>
          <w:sz w:val="21"/>
          <w:szCs w:val="21"/>
        </w:rPr>
        <w:t xml:space="preserve"> skyriaus </w:t>
      </w:r>
      <w:r w:rsidR="00EC6110" w:rsidRPr="00EC6110">
        <w:rPr>
          <w:sz w:val="21"/>
          <w:szCs w:val="21"/>
        </w:rPr>
        <w:t>vyriausioji specialistė Laima Jankauskaitė</w:t>
      </w:r>
      <w:r w:rsidR="006C63FB" w:rsidRPr="00EC6110">
        <w:rPr>
          <w:rFonts w:cstheme="minorHAnsi"/>
          <w:sz w:val="21"/>
          <w:szCs w:val="21"/>
        </w:rPr>
        <w:t xml:space="preserve"> (</w:t>
      </w:r>
      <w:r w:rsidR="006C63FB" w:rsidRPr="00EC6110">
        <w:rPr>
          <w:rFonts w:cstheme="minorHAnsi"/>
          <w:sz w:val="21"/>
          <w:szCs w:val="21"/>
          <w:shd w:val="clear" w:color="auto" w:fill="FFFFFF"/>
        </w:rPr>
        <w:t>0 443) 9</w:t>
      </w:r>
      <w:r w:rsidR="00EC6110" w:rsidRPr="00EC6110">
        <w:rPr>
          <w:rFonts w:cstheme="minorHAnsi"/>
          <w:sz w:val="21"/>
          <w:szCs w:val="21"/>
          <w:shd w:val="clear" w:color="auto" w:fill="FFFFFF"/>
        </w:rPr>
        <w:t>4</w:t>
      </w:r>
      <w:r w:rsidR="006C63FB" w:rsidRPr="00EC6110">
        <w:rPr>
          <w:rFonts w:cstheme="minorHAnsi"/>
          <w:sz w:val="21"/>
          <w:szCs w:val="21"/>
          <w:shd w:val="clear" w:color="auto" w:fill="FFFFFF"/>
        </w:rPr>
        <w:t xml:space="preserve"> </w:t>
      </w:r>
      <w:r w:rsidR="00EC6110" w:rsidRPr="00EC6110">
        <w:rPr>
          <w:rFonts w:cstheme="minorHAnsi"/>
          <w:sz w:val="21"/>
          <w:szCs w:val="21"/>
          <w:shd w:val="clear" w:color="auto" w:fill="FFFFFF"/>
        </w:rPr>
        <w:t>039</w:t>
      </w:r>
      <w:r w:rsidR="006C63FB" w:rsidRPr="00EC6110">
        <w:rPr>
          <w:rFonts w:cstheme="minorHAnsi"/>
          <w:sz w:val="21"/>
          <w:szCs w:val="21"/>
        </w:rPr>
        <w:t xml:space="preserve">, el. p. </w:t>
      </w:r>
      <w:hyperlink r:id="rId11" w:history="1">
        <w:r w:rsidR="00EC6110" w:rsidRPr="00EC6110">
          <w:rPr>
            <w:rStyle w:val="Hipersaitas"/>
            <w:rFonts w:cstheme="minorHAnsi"/>
            <w:sz w:val="21"/>
            <w:szCs w:val="21"/>
          </w:rPr>
          <w:t>laima.jankauskaite@mazeikiai.lt</w:t>
        </w:r>
      </w:hyperlink>
      <w:r w:rsidR="00820F0B" w:rsidRPr="00EC6110">
        <w:rPr>
          <w:rFonts w:cstheme="minorHAnsi"/>
          <w:sz w:val="21"/>
          <w:szCs w:val="21"/>
        </w:rPr>
        <w:t>, jo</w:t>
      </w:r>
      <w:r w:rsidR="00EC6110" w:rsidRPr="00EC6110">
        <w:rPr>
          <w:rFonts w:cstheme="minorHAnsi"/>
          <w:sz w:val="21"/>
          <w:szCs w:val="21"/>
        </w:rPr>
        <w:t>s</w:t>
      </w:r>
      <w:r w:rsidR="00820F0B" w:rsidRPr="00EC6110">
        <w:rPr>
          <w:rFonts w:cstheme="minorHAnsi"/>
          <w:sz w:val="21"/>
          <w:szCs w:val="21"/>
        </w:rPr>
        <w:t xml:space="preserve"> nesant </w:t>
      </w:r>
      <w:r w:rsidR="00EC6110" w:rsidRPr="00EC6110">
        <w:rPr>
          <w:sz w:val="21"/>
          <w:szCs w:val="21"/>
        </w:rPr>
        <w:t xml:space="preserve">Statybos </w:t>
      </w:r>
      <w:r w:rsidR="00820F0B" w:rsidRPr="00EC6110">
        <w:rPr>
          <w:sz w:val="21"/>
          <w:szCs w:val="21"/>
        </w:rPr>
        <w:t>skyriaus vedėja</w:t>
      </w:r>
      <w:r w:rsidR="00EC6110" w:rsidRPr="00EC6110">
        <w:rPr>
          <w:sz w:val="21"/>
          <w:szCs w:val="21"/>
        </w:rPr>
        <w:t xml:space="preserve"> Jūratė Eičinienė </w:t>
      </w:r>
      <w:r w:rsidR="00820F0B" w:rsidRPr="00EC6110">
        <w:rPr>
          <w:rFonts w:cstheme="minorHAnsi"/>
          <w:sz w:val="21"/>
          <w:szCs w:val="21"/>
        </w:rPr>
        <w:t>(</w:t>
      </w:r>
      <w:r w:rsidR="00820F0B" w:rsidRPr="00EC6110">
        <w:rPr>
          <w:rFonts w:cstheme="minorHAnsi"/>
          <w:sz w:val="21"/>
          <w:szCs w:val="21"/>
          <w:shd w:val="clear" w:color="auto" w:fill="FFFFFF"/>
        </w:rPr>
        <w:t>0 443) 98 2</w:t>
      </w:r>
      <w:r w:rsidR="00EC6110" w:rsidRPr="00EC6110">
        <w:rPr>
          <w:rFonts w:cstheme="minorHAnsi"/>
          <w:sz w:val="21"/>
          <w:szCs w:val="21"/>
          <w:shd w:val="clear" w:color="auto" w:fill="FFFFFF"/>
        </w:rPr>
        <w:t>16</w:t>
      </w:r>
      <w:r w:rsidR="00820F0B" w:rsidRPr="00EC6110">
        <w:rPr>
          <w:rFonts w:cstheme="minorHAnsi"/>
          <w:sz w:val="21"/>
          <w:szCs w:val="21"/>
        </w:rPr>
        <w:t>, mob. (0 6</w:t>
      </w:r>
      <w:r w:rsidR="00EC6110" w:rsidRPr="00EC6110">
        <w:rPr>
          <w:rFonts w:cstheme="minorHAnsi"/>
          <w:sz w:val="21"/>
          <w:szCs w:val="21"/>
        </w:rPr>
        <w:t>98</w:t>
      </w:r>
      <w:r w:rsidR="00820F0B" w:rsidRPr="00EC6110">
        <w:rPr>
          <w:rFonts w:cstheme="minorHAnsi"/>
          <w:sz w:val="21"/>
          <w:szCs w:val="21"/>
        </w:rPr>
        <w:t xml:space="preserve">) </w:t>
      </w:r>
      <w:r w:rsidR="00EC6110" w:rsidRPr="00EC6110">
        <w:rPr>
          <w:rFonts w:cstheme="minorHAnsi"/>
          <w:sz w:val="21"/>
          <w:szCs w:val="21"/>
          <w:shd w:val="clear" w:color="auto" w:fill="FFFFFF"/>
        </w:rPr>
        <w:t>77</w:t>
      </w:r>
      <w:r w:rsidR="00820F0B" w:rsidRPr="00EC6110">
        <w:rPr>
          <w:rFonts w:cstheme="minorHAnsi"/>
          <w:sz w:val="21"/>
          <w:szCs w:val="21"/>
          <w:shd w:val="clear" w:color="auto" w:fill="FFFFFF"/>
        </w:rPr>
        <w:t xml:space="preserve"> </w:t>
      </w:r>
      <w:r w:rsidR="00EC6110" w:rsidRPr="00EC6110">
        <w:rPr>
          <w:rFonts w:cstheme="minorHAnsi"/>
          <w:sz w:val="21"/>
          <w:szCs w:val="21"/>
          <w:shd w:val="clear" w:color="auto" w:fill="FFFFFF"/>
        </w:rPr>
        <w:t>927</w:t>
      </w:r>
      <w:r w:rsidR="00820F0B" w:rsidRPr="00EC6110">
        <w:rPr>
          <w:rFonts w:cstheme="minorHAnsi"/>
          <w:sz w:val="21"/>
          <w:szCs w:val="21"/>
        </w:rPr>
        <w:t xml:space="preserve">, el. p. </w:t>
      </w:r>
      <w:hyperlink r:id="rId12" w:history="1">
        <w:r w:rsidR="00EC6110" w:rsidRPr="00EC6110">
          <w:rPr>
            <w:rStyle w:val="Hipersaitas"/>
            <w:rFonts w:cstheme="minorHAnsi"/>
            <w:sz w:val="21"/>
            <w:szCs w:val="21"/>
          </w:rPr>
          <w:t>jurate.eiciniene@mazeikiai.lt</w:t>
        </w:r>
      </w:hyperlink>
      <w:r w:rsidR="006C63FB" w:rsidRPr="00EC6110">
        <w:rPr>
          <w:rFonts w:cstheme="minorHAnsi"/>
          <w:b/>
          <w:bCs/>
          <w:sz w:val="21"/>
          <w:szCs w:val="21"/>
        </w:rPr>
        <w:t xml:space="preserve"> </w:t>
      </w:r>
      <w:r w:rsidRPr="00EC6110">
        <w:rPr>
          <w:rFonts w:cstheme="minorHAnsi"/>
          <w:b/>
          <w:bCs/>
          <w:sz w:val="21"/>
          <w:szCs w:val="21"/>
        </w:rPr>
        <w:t>(</w:t>
      </w:r>
      <w:r w:rsidRPr="00EC6110">
        <w:rPr>
          <w:rFonts w:cstheme="minorHAnsi"/>
          <w:b/>
          <w:bCs/>
          <w:i/>
          <w:iCs/>
          <w:sz w:val="21"/>
          <w:szCs w:val="21"/>
        </w:rPr>
        <w:t>objekto klausimais</w:t>
      </w:r>
      <w:r w:rsidRPr="00EC6110">
        <w:rPr>
          <w:rFonts w:cstheme="minorHAnsi"/>
          <w:b/>
          <w:bCs/>
          <w:sz w:val="21"/>
          <w:szCs w:val="21"/>
        </w:rPr>
        <w:t>)</w:t>
      </w:r>
      <w:r w:rsidR="00597E32" w:rsidRPr="00EC6110">
        <w:rPr>
          <w:rFonts w:cstheme="minorHAnsi"/>
          <w:sz w:val="21"/>
          <w:szCs w:val="21"/>
        </w:rPr>
        <w:t>.</w:t>
      </w:r>
    </w:p>
    <w:p w14:paraId="7DAC1590" w14:textId="15A85A2E"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w:t>
      </w:r>
      <w:r w:rsidR="009C75E2">
        <w:rPr>
          <w:sz w:val="21"/>
          <w:szCs w:val="21"/>
        </w:rPr>
        <w:t>paslaugų</w:t>
      </w:r>
      <w:r w:rsidR="00A7723C" w:rsidRPr="00762E77">
        <w:rPr>
          <w:sz w:val="21"/>
          <w:szCs w:val="21"/>
        </w:rPr>
        <w:t xml:space="preserve"> pirkimo kataloge nėra</w:t>
      </w:r>
      <w:r w:rsidRPr="00762E77">
        <w:rPr>
          <w:sz w:val="21"/>
          <w:szCs w:val="21"/>
        </w:rPr>
        <w:t xml:space="preserve">.  </w:t>
      </w:r>
    </w:p>
    <w:p w14:paraId="483702FB" w14:textId="57E0A340" w:rsidR="009F17AC" w:rsidRPr="008A343E" w:rsidRDefault="009F17AC" w:rsidP="00B20C05">
      <w:pPr>
        <w:spacing w:after="0" w:line="240" w:lineRule="auto"/>
        <w:ind w:firstLine="567"/>
        <w:rPr>
          <w:rFonts w:cstheme="minorHAnsi"/>
        </w:rPr>
      </w:pPr>
      <w:r w:rsidRPr="008A343E">
        <w:rPr>
          <w:rFonts w:cstheme="minorHAnsi"/>
        </w:rPr>
        <w:t xml:space="preserve">1.4.  </w:t>
      </w:r>
      <w:r w:rsidRPr="008A343E">
        <w:rPr>
          <w:rFonts w:eastAsia="Times New Roman" w:cstheme="minorHAnsi"/>
        </w:rPr>
        <w:t>Perkančioji organizacija nerezervuoja teisės dalyvauti pirkime.</w:t>
      </w:r>
    </w:p>
    <w:p w14:paraId="7115B6E5" w14:textId="77777777"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1.5. Stebėtojai dalyvauti Komisijos posėdžiuose nėra kviečiami.</w:t>
      </w:r>
    </w:p>
    <w:p w14:paraId="63AD67E0" w14:textId="5BD0EEAD" w:rsidR="009F17AC" w:rsidRPr="00826381" w:rsidRDefault="004B5CAD" w:rsidP="004B5CAD">
      <w:pPr>
        <w:pStyle w:val="Sraopastraipa"/>
        <w:spacing w:after="0" w:line="240" w:lineRule="auto"/>
        <w:ind w:left="0" w:firstLine="567"/>
        <w:jc w:val="both"/>
        <w:rPr>
          <w:sz w:val="21"/>
          <w:szCs w:val="21"/>
        </w:rPr>
      </w:pPr>
      <w:r w:rsidRPr="008A343E">
        <w:rPr>
          <w:rFonts w:cstheme="minorHAnsi"/>
          <w:sz w:val="21"/>
          <w:szCs w:val="21"/>
        </w:rPr>
        <w:t>1.6. A</w:t>
      </w:r>
      <w:r w:rsidR="009F17AC" w:rsidRPr="008A343E">
        <w:rPr>
          <w:rFonts w:cstheme="minorHAnsi"/>
          <w:sz w:val="21"/>
          <w:szCs w:val="21"/>
        </w:rPr>
        <w:t>tliekamas žaliasis pirkimas. Pirkimas vykdomas vadovaujantis Lietuvos Respublikos aplinkos ministro 2011 m. birželio 28 d. įsakymo Nr. D1-508 „</w:t>
      </w:r>
      <w:hyperlink r:id="rId13" w:history="1">
        <w:r w:rsidR="009F17AC" w:rsidRPr="008A343E">
          <w:rPr>
            <w:rStyle w:val="Hipersaitas"/>
            <w:rFonts w:cstheme="minorHAnsi"/>
            <w:sz w:val="21"/>
            <w:szCs w:val="21"/>
            <w:u w:val="single"/>
          </w:rPr>
          <w:t>Dėl Aplinkos apsaugos kriterijų taikymo, vykdant žaliuosius pirkimus, tvarkos aprašo patvirtinimo</w:t>
        </w:r>
      </w:hyperlink>
      <w:r w:rsidR="009F17AC" w:rsidRPr="00D667F1">
        <w:rPr>
          <w:rFonts w:cstheme="minorHAnsi"/>
          <w:sz w:val="21"/>
          <w:szCs w:val="21"/>
        </w:rPr>
        <w:t xml:space="preserve">“ </w:t>
      </w:r>
      <w:r w:rsidR="005B172C" w:rsidRPr="00D667F1">
        <w:rPr>
          <w:rFonts w:cstheme="minorHAnsi"/>
          <w:sz w:val="21"/>
          <w:szCs w:val="21"/>
          <w:shd w:val="clear" w:color="auto" w:fill="FFFFFF"/>
        </w:rPr>
        <w:t>4.4.</w:t>
      </w:r>
      <w:r w:rsidR="00A00F3A">
        <w:rPr>
          <w:rFonts w:cstheme="minorHAnsi"/>
          <w:sz w:val="21"/>
          <w:szCs w:val="21"/>
          <w:shd w:val="clear" w:color="auto" w:fill="FFFFFF"/>
        </w:rPr>
        <w:t>3</w:t>
      </w:r>
      <w:r w:rsidR="005B5F63" w:rsidRPr="00D667F1">
        <w:rPr>
          <w:rFonts w:cstheme="minorHAnsi"/>
          <w:sz w:val="21"/>
          <w:szCs w:val="21"/>
          <w:shd w:val="clear" w:color="auto" w:fill="FFFFFF"/>
        </w:rPr>
        <w:t xml:space="preserve"> </w:t>
      </w:r>
      <w:r w:rsidR="00B82614" w:rsidRPr="00D667F1">
        <w:rPr>
          <w:rFonts w:eastAsia="Times New Roman"/>
          <w:sz w:val="21"/>
          <w:szCs w:val="21"/>
        </w:rPr>
        <w:t>papunkči</w:t>
      </w:r>
      <w:r w:rsidR="00BC55A5">
        <w:rPr>
          <w:rFonts w:eastAsia="Times New Roman"/>
          <w:sz w:val="21"/>
          <w:szCs w:val="21"/>
        </w:rPr>
        <w:t>u</w:t>
      </w:r>
      <w:r w:rsidR="00317176" w:rsidRPr="008A343E">
        <w:rPr>
          <w:rFonts w:eastAsia="Times New Roman"/>
          <w:sz w:val="21"/>
          <w:szCs w:val="21"/>
        </w:rPr>
        <w:t>.</w:t>
      </w:r>
      <w:r w:rsidR="005B5F63" w:rsidRPr="008A343E">
        <w:rPr>
          <w:sz w:val="21"/>
          <w:szCs w:val="21"/>
        </w:rPr>
        <w:t xml:space="preserve"> Aplinkos ap</w:t>
      </w:r>
      <w:r w:rsidR="000A06F2">
        <w:rPr>
          <w:sz w:val="21"/>
          <w:szCs w:val="21"/>
        </w:rPr>
        <w:t>s</w:t>
      </w:r>
      <w:r w:rsidR="005B5F63" w:rsidRPr="008A343E">
        <w:rPr>
          <w:sz w:val="21"/>
          <w:szCs w:val="21"/>
        </w:rPr>
        <w:t xml:space="preserve">augos kriterijai nustatyti </w:t>
      </w:r>
      <w:r w:rsidR="005B5F63" w:rsidRPr="00826381">
        <w:rPr>
          <w:rFonts w:cstheme="minorHAnsi"/>
          <w:sz w:val="21"/>
          <w:szCs w:val="21"/>
        </w:rPr>
        <w:t xml:space="preserve">specialiųjų pirkimo sąlygų </w:t>
      </w:r>
      <w:r w:rsidR="00FD7CB9">
        <w:rPr>
          <w:rFonts w:cstheme="minorHAnsi"/>
          <w:sz w:val="21"/>
          <w:szCs w:val="21"/>
        </w:rPr>
        <w:t xml:space="preserve">2 ir </w:t>
      </w:r>
      <w:r w:rsidR="005B5F63" w:rsidRPr="00826381">
        <w:rPr>
          <w:rFonts w:cstheme="minorHAnsi"/>
          <w:sz w:val="21"/>
          <w:szCs w:val="21"/>
        </w:rPr>
        <w:t>8</w:t>
      </w:r>
      <w:r w:rsidR="005B5F63" w:rsidRPr="00826381">
        <w:rPr>
          <w:rFonts w:ascii="Arial" w:hAnsi="Arial" w:cs="Arial"/>
          <w:sz w:val="21"/>
          <w:szCs w:val="21"/>
        </w:rPr>
        <w:t xml:space="preserve"> </w:t>
      </w:r>
      <w:r w:rsidR="005B5F63" w:rsidRPr="00826381">
        <w:rPr>
          <w:rFonts w:cstheme="minorHAnsi"/>
          <w:sz w:val="21"/>
          <w:szCs w:val="21"/>
        </w:rPr>
        <w:t>pried</w:t>
      </w:r>
      <w:r w:rsidR="00FD7CB9">
        <w:rPr>
          <w:rFonts w:cstheme="minorHAnsi"/>
          <w:sz w:val="21"/>
          <w:szCs w:val="21"/>
        </w:rPr>
        <w:t>uose</w:t>
      </w:r>
      <w:r w:rsidR="009F17AC" w:rsidRPr="00826381">
        <w:rPr>
          <w:rFonts w:cstheme="minorHAnsi"/>
          <w:sz w:val="21"/>
          <w:szCs w:val="21"/>
        </w:rPr>
        <w:t>.</w:t>
      </w:r>
    </w:p>
    <w:p w14:paraId="4226FC90" w14:textId="5C220A5E" w:rsidR="009F17AC" w:rsidRPr="008A343E" w:rsidRDefault="009F17AC" w:rsidP="004B5CAD">
      <w:pPr>
        <w:pStyle w:val="Sraopastraipa"/>
        <w:numPr>
          <w:ilvl w:val="1"/>
          <w:numId w:val="41"/>
        </w:numPr>
        <w:tabs>
          <w:tab w:val="left" w:pos="993"/>
        </w:tabs>
        <w:spacing w:after="0" w:line="240" w:lineRule="auto"/>
        <w:ind w:firstLine="207"/>
        <w:jc w:val="both"/>
        <w:rPr>
          <w:rFonts w:eastAsia="Arial"/>
          <w:sz w:val="21"/>
          <w:szCs w:val="21"/>
        </w:rPr>
      </w:pPr>
      <w:r w:rsidRPr="008A343E">
        <w:rPr>
          <w:rFonts w:eastAsia="Arial"/>
          <w:sz w:val="21"/>
          <w:szCs w:val="21"/>
        </w:rPr>
        <w:t>Išankstinis skelbimas apie pirkimą nebuvo paskelbtas</w:t>
      </w:r>
      <w:r w:rsidR="005B5F63" w:rsidRPr="008A343E">
        <w:rPr>
          <w:rFonts w:eastAsia="Arial"/>
          <w:sz w:val="21"/>
          <w:szCs w:val="21"/>
        </w:rPr>
        <w:t>.</w:t>
      </w:r>
      <w:r w:rsidRPr="008A343E">
        <w:rPr>
          <w:rFonts w:eastAsia="Arial"/>
          <w:sz w:val="21"/>
          <w:szCs w:val="21"/>
        </w:rPr>
        <w:t xml:space="preserve"> </w:t>
      </w:r>
    </w:p>
    <w:p w14:paraId="6CB3F295" w14:textId="1BAAADBB" w:rsidR="009F17AC" w:rsidRPr="008A343E" w:rsidRDefault="009F17AC" w:rsidP="004B5CAD">
      <w:pPr>
        <w:pStyle w:val="Sraopastraipa"/>
        <w:numPr>
          <w:ilvl w:val="1"/>
          <w:numId w:val="41"/>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proofErr w:type="spellStart"/>
      <w:r w:rsidRPr="008A343E">
        <w:rPr>
          <w:rFonts w:cstheme="minorHAnsi"/>
          <w:i/>
          <w:iCs/>
          <w:sz w:val="21"/>
          <w:szCs w:val="21"/>
        </w:rPr>
        <w:t>ex</w:t>
      </w:r>
      <w:proofErr w:type="spellEnd"/>
      <w:r w:rsidRPr="008A343E">
        <w:rPr>
          <w:rFonts w:cstheme="minorHAnsi"/>
          <w:i/>
          <w:iCs/>
          <w:sz w:val="21"/>
          <w:szCs w:val="21"/>
        </w:rPr>
        <w:t xml:space="preserve"> ante</w:t>
      </w:r>
      <w:r w:rsidRPr="008A343E">
        <w:rPr>
          <w:rFonts w:cstheme="minorHAnsi"/>
          <w:sz w:val="21"/>
          <w:szCs w:val="21"/>
        </w:rPr>
        <w:t xml:space="preserve"> skaidrumo.</w:t>
      </w:r>
    </w:p>
    <w:p w14:paraId="4E6E28E7" w14:textId="295D91C3" w:rsidR="009F17AC" w:rsidRPr="008A343E" w:rsidRDefault="009F17AC" w:rsidP="004B5CAD">
      <w:pPr>
        <w:pStyle w:val="Sraopastraipa"/>
        <w:numPr>
          <w:ilvl w:val="1"/>
          <w:numId w:val="41"/>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rsidP="004B5CAD">
      <w:pPr>
        <w:pStyle w:val="Sraopastraipa"/>
        <w:numPr>
          <w:ilvl w:val="1"/>
          <w:numId w:val="41"/>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12801546"/>
      <w:bookmarkEnd w:id="0"/>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314132A8" w:rsidR="009F17AC" w:rsidRPr="00E05CAE" w:rsidRDefault="003A65F8" w:rsidP="00E05CAE">
      <w:pPr>
        <w:pStyle w:val="Betarp"/>
        <w:numPr>
          <w:ilvl w:val="1"/>
          <w:numId w:val="5"/>
        </w:numPr>
        <w:tabs>
          <w:tab w:val="left" w:pos="851"/>
        </w:tabs>
        <w:ind w:left="0" w:firstLine="567"/>
        <w:contextualSpacing/>
        <w:jc w:val="both"/>
        <w:rPr>
          <w:rFonts w:cstheme="minorHAnsi"/>
          <w:color w:val="FF0000"/>
        </w:rPr>
      </w:pPr>
      <w:r w:rsidRPr="00E05CAE">
        <w:rPr>
          <w:rFonts w:eastAsia="Calibri"/>
          <w:color w:val="000000" w:themeColor="text1"/>
        </w:rPr>
        <w:t xml:space="preserve"> </w:t>
      </w:r>
      <w:r w:rsidR="009F17AC" w:rsidRPr="00E05CAE">
        <w:rPr>
          <w:rFonts w:eastAsia="Calibri"/>
          <w:color w:val="000000" w:themeColor="text1"/>
        </w:rPr>
        <w:t xml:space="preserve">Perkančioji organizacija </w:t>
      </w:r>
      <w:r w:rsidR="00FB2DBD" w:rsidRPr="00E05CAE">
        <w:rPr>
          <w:rFonts w:eastAsia="Calibri" w:cstheme="minorHAnsi"/>
        </w:rPr>
        <w:t>numato</w:t>
      </w:r>
      <w:r w:rsidR="001E5313" w:rsidRPr="00E05CAE">
        <w:rPr>
          <w:rFonts w:eastAsia="Calibri" w:cstheme="minorHAnsi"/>
        </w:rPr>
        <w:t xml:space="preserve"> </w:t>
      </w:r>
      <w:r w:rsidR="001E5313" w:rsidRPr="00E05CAE">
        <w:rPr>
          <w:rFonts w:eastAsia="Calibri"/>
          <w:color w:val="000000" w:themeColor="text1"/>
        </w:rPr>
        <w:t xml:space="preserve">įsigyti </w:t>
      </w:r>
      <w:r w:rsidR="00F03DF4" w:rsidRPr="00F03DF4">
        <w:rPr>
          <w:bCs/>
        </w:rPr>
        <w:t xml:space="preserve">Ekspertų, dėl deklaracijų apie statybos užbaigimą tvirtinimą, </w:t>
      </w:r>
      <w:r w:rsidR="000658BB" w:rsidRPr="00E05CAE">
        <w:rPr>
          <w:bCs/>
        </w:rPr>
        <w:t>paslaugas</w:t>
      </w:r>
      <w:r w:rsidR="001E5313" w:rsidRPr="00E05CAE">
        <w:rPr>
          <w:bCs/>
        </w:rPr>
        <w:t xml:space="preserve">. Reikalavimai pirkimo objektui nustatyti </w:t>
      </w:r>
      <w:r w:rsidR="006D1D48">
        <w:rPr>
          <w:bCs/>
        </w:rPr>
        <w:t>techninėje specifikacijoje</w:t>
      </w:r>
      <w:r w:rsidR="001E5313" w:rsidRPr="00E05CAE">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0FB4EED4" w:rsidR="00C35E2D" w:rsidRPr="00E05CAE" w:rsidRDefault="004E16D3" w:rsidP="00E05CAE">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05CAE">
        <w:rPr>
          <w:rFonts w:cstheme="minorHAnsi"/>
        </w:rPr>
        <w:t>Numatomas</w:t>
      </w:r>
      <w:r w:rsidRPr="00E05CAE">
        <w:rPr>
          <w:rFonts w:eastAsia="Times New Roman" w:cstheme="minorHAnsi"/>
          <w:color w:val="000000" w:themeColor="text1"/>
        </w:rPr>
        <w:t xml:space="preserve"> sutarties galiojimas </w:t>
      </w:r>
      <w:r w:rsidR="00605C6E">
        <w:rPr>
          <w:rFonts w:eastAsia="Times New Roman" w:cstheme="minorHAnsi"/>
          <w:b/>
        </w:rPr>
        <w:t>25</w:t>
      </w:r>
      <w:r w:rsidRPr="00D667F1">
        <w:rPr>
          <w:rFonts w:eastAsia="Times New Roman" w:cstheme="minorHAnsi"/>
          <w:b/>
        </w:rPr>
        <w:t xml:space="preserve"> (</w:t>
      </w:r>
      <w:r w:rsidR="00605C6E">
        <w:rPr>
          <w:rFonts w:eastAsia="Times New Roman" w:cstheme="minorHAnsi"/>
          <w:b/>
        </w:rPr>
        <w:t>dvidešimt penki</w:t>
      </w:r>
      <w:r w:rsidRPr="00D667F1">
        <w:rPr>
          <w:rFonts w:eastAsia="Times New Roman" w:cstheme="minorHAnsi"/>
          <w:b/>
        </w:rPr>
        <w:t>) mėn.</w:t>
      </w:r>
      <w:r w:rsidRPr="00D667F1">
        <w:rPr>
          <w:rFonts w:eastAsia="Times New Roman" w:cstheme="minorHAnsi"/>
        </w:rPr>
        <w:t xml:space="preserve">, </w:t>
      </w:r>
      <w:r w:rsidRPr="00E05CAE">
        <w:rPr>
          <w:rFonts w:eastAsia="Times New Roman" w:cstheme="minorHAnsi"/>
          <w:color w:val="000000" w:themeColor="text1"/>
        </w:rPr>
        <w:t>šį terminą skaičiuojant nuo jos įsigaliojimo dienos</w:t>
      </w:r>
      <w:r w:rsidR="00C35E2D" w:rsidRPr="00E05CAE">
        <w:rPr>
          <w:rFonts w:ascii="Calibri" w:eastAsia="Times New Roman" w:hAnsi="Calibri" w:cs="Calibri"/>
          <w:color w:val="333333"/>
        </w:rPr>
        <w:t>.</w:t>
      </w:r>
    </w:p>
    <w:p w14:paraId="6DEC8279" w14:textId="626F4DFA" w:rsidR="00C35E2D" w:rsidRPr="00E05CAE" w:rsidRDefault="00C35E2D" w:rsidP="00E05CAE">
      <w:pPr>
        <w:pStyle w:val="Betarp"/>
        <w:numPr>
          <w:ilvl w:val="1"/>
          <w:numId w:val="5"/>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836D9B">
        <w:rPr>
          <w:rFonts w:cstheme="minorHAnsi"/>
          <w:b/>
        </w:rPr>
        <w:t xml:space="preserve"> įkainio</w:t>
      </w:r>
      <w:r w:rsidRPr="00E05CAE">
        <w:rPr>
          <w:rFonts w:cstheme="minorHAnsi"/>
          <w:b/>
        </w:rPr>
        <w:t xml:space="preserve"> </w:t>
      </w:r>
      <w:r w:rsidRPr="00E05CAE">
        <w:rPr>
          <w:rFonts w:cstheme="minorHAnsi"/>
          <w:bCs/>
        </w:rPr>
        <w:t>kainodaros sutartis.</w:t>
      </w:r>
    </w:p>
    <w:p w14:paraId="2556508C" w14:textId="40FE161A" w:rsidR="00C35E2D" w:rsidRPr="00E05CAE" w:rsidRDefault="00C35E2D" w:rsidP="00E05CAE">
      <w:pPr>
        <w:spacing w:after="0" w:line="240" w:lineRule="auto"/>
        <w:ind w:firstLine="567"/>
        <w:jc w:val="both"/>
        <w:rPr>
          <w:rFonts w:cstheme="minorHAnsi"/>
        </w:rPr>
      </w:pPr>
      <w:r w:rsidRPr="00E05CAE">
        <w:rPr>
          <w:rFonts w:cstheme="minorHAnsi"/>
        </w:rPr>
        <w:t>2.</w:t>
      </w:r>
      <w:r w:rsidR="00F24913">
        <w:rPr>
          <w:rFonts w:cstheme="minorHAnsi"/>
        </w:rPr>
        <w:t>4</w:t>
      </w:r>
      <w:r w:rsidRPr="00E05CAE">
        <w:rPr>
          <w:rFonts w:cstheme="minorHAnsi"/>
        </w:rPr>
        <w:t xml:space="preserve">   Pirkimo objektas į dalis neskaidomas</w:t>
      </w:r>
      <w:r w:rsidR="0042324A">
        <w:rPr>
          <w:rFonts w:cstheme="minorHAnsi"/>
        </w:rPr>
        <w:t>.</w:t>
      </w:r>
      <w:r w:rsidRPr="00E05CAE">
        <w:rPr>
          <w:rFonts w:cstheme="minorHAnsi"/>
          <w:color w:val="00B050"/>
        </w:rPr>
        <w:t xml:space="preserve"> </w:t>
      </w:r>
    </w:p>
    <w:p w14:paraId="29782447" w14:textId="76835153" w:rsidR="009F17AC" w:rsidRPr="00713A11" w:rsidRDefault="009F17AC" w:rsidP="00E05CAE">
      <w:pPr>
        <w:pStyle w:val="Sraopastraipa"/>
        <w:spacing w:after="0" w:line="240" w:lineRule="auto"/>
        <w:ind w:left="0" w:firstLine="567"/>
        <w:jc w:val="both"/>
        <w:rPr>
          <w:rFonts w:cstheme="minorHAnsi"/>
          <w:sz w:val="21"/>
          <w:szCs w:val="21"/>
        </w:rPr>
      </w:pPr>
      <w:r w:rsidRPr="00E05CAE">
        <w:rPr>
          <w:rFonts w:cstheme="minorHAnsi"/>
          <w:sz w:val="21"/>
          <w:szCs w:val="21"/>
        </w:rPr>
        <w:t>2.</w:t>
      </w:r>
      <w:r w:rsidR="00F24913">
        <w:rPr>
          <w:rFonts w:cstheme="minorHAnsi"/>
          <w:sz w:val="21"/>
          <w:szCs w:val="21"/>
        </w:rPr>
        <w:t>5</w:t>
      </w:r>
      <w:r w:rsidRPr="00E05CAE">
        <w:rPr>
          <w:rFonts w:cstheme="minorHAnsi"/>
          <w:sz w:val="21"/>
          <w:szCs w:val="21"/>
        </w:rPr>
        <w:t>. 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260B5E66"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F24913">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12801547"/>
      <w:r w:rsidRPr="00713A11">
        <w:rPr>
          <w:rFonts w:asciiTheme="minorHAnsi" w:hAnsiTheme="minorHAnsi" w:cstheme="minorHAnsi"/>
        </w:rPr>
        <w:lastRenderedPageBreak/>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2801548"/>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12801549"/>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12801550"/>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713A11" w:rsidRDefault="009F17AC" w:rsidP="00AC35EA">
      <w:pPr>
        <w:pStyle w:val="Sraopastraipa"/>
        <w:numPr>
          <w:ilvl w:val="2"/>
          <w:numId w:val="8"/>
        </w:numPr>
        <w:tabs>
          <w:tab w:val="left" w:pos="1276"/>
        </w:tabs>
        <w:spacing w:after="0" w:line="240" w:lineRule="auto"/>
        <w:ind w:left="0" w:firstLine="709"/>
        <w:jc w:val="both"/>
        <w:rPr>
          <w:rFonts w:cstheme="minorHAnsi"/>
          <w:sz w:val="21"/>
          <w:szCs w:val="21"/>
          <w:u w:val="single"/>
        </w:rPr>
      </w:pPr>
      <w:r w:rsidRPr="00713A11">
        <w:rPr>
          <w:rFonts w:cstheme="minorHAnsi"/>
          <w:sz w:val="21"/>
          <w:szCs w:val="21"/>
        </w:rPr>
        <w:t>pasiūlymo galiojimą užtikrinantis dokumentas</w:t>
      </w:r>
      <w:r w:rsidR="00AC35EA">
        <w:rPr>
          <w:rFonts w:cstheme="minorHAnsi"/>
          <w:sz w:val="21"/>
          <w:szCs w:val="21"/>
        </w:rPr>
        <w:t xml:space="preserve"> </w:t>
      </w:r>
      <w:r w:rsidR="00AC35EA" w:rsidRPr="00713A11">
        <w:rPr>
          <w:rFonts w:cstheme="minorHAnsi"/>
          <w:sz w:val="21"/>
          <w:szCs w:val="21"/>
        </w:rPr>
        <w:t>(</w:t>
      </w:r>
      <w:r w:rsidR="00303F19" w:rsidRPr="00CA64E1">
        <w:rPr>
          <w:rFonts w:cstheme="minorHAnsi"/>
        </w:rPr>
        <w:t>jeigu reikalaujama</w:t>
      </w:r>
      <w:r w:rsidR="00AC35EA" w:rsidRPr="00713A11">
        <w:rPr>
          <w:rFonts w:cstheme="minorHAnsi"/>
          <w:sz w:val="21"/>
          <w:szCs w:val="21"/>
        </w:rPr>
        <w:t>)</w:t>
      </w:r>
      <w:r w:rsidRPr="00713A11">
        <w:rPr>
          <w:rFonts w:cstheme="minorHAnsi"/>
          <w:sz w:val="21"/>
          <w:szCs w:val="21"/>
        </w:rPr>
        <w:t>;</w:t>
      </w:r>
    </w:p>
    <w:p w14:paraId="193EE45A"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rsidP="00767258">
      <w:pPr>
        <w:pStyle w:val="Sraopastraipa"/>
        <w:numPr>
          <w:ilvl w:val="2"/>
          <w:numId w:val="13"/>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lastRenderedPageBreak/>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767258">
      <w:pPr>
        <w:pStyle w:val="Sraopastraipa"/>
        <w:numPr>
          <w:ilvl w:val="1"/>
          <w:numId w:val="13"/>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rsidP="0084454D">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2801551"/>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14F1D31C" w14:textId="77777777" w:rsidR="006D3B45" w:rsidRPr="00B558EA" w:rsidRDefault="009F17AC" w:rsidP="006D3B45">
      <w:pPr>
        <w:pStyle w:val="Sraopastraipa"/>
        <w:spacing w:after="0" w:line="240" w:lineRule="auto"/>
        <w:ind w:left="0" w:firstLine="567"/>
        <w:jc w:val="both"/>
        <w:rPr>
          <w:sz w:val="21"/>
          <w:szCs w:val="21"/>
        </w:rPr>
      </w:pPr>
      <w:r w:rsidRPr="00B558EA">
        <w:rPr>
          <w:sz w:val="21"/>
          <w:szCs w:val="21"/>
        </w:rPr>
        <w:t xml:space="preserve">7.1.  </w:t>
      </w:r>
      <w:r w:rsidR="006D3B45" w:rsidRPr="00B558EA">
        <w:rPr>
          <w:rFonts w:eastAsia="Calibri"/>
          <w:sz w:val="21"/>
          <w:szCs w:val="2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12801552"/>
      <w:r w:rsidRPr="00713A11">
        <w:rPr>
          <w:rFonts w:asciiTheme="minorHAnsi" w:hAnsiTheme="minorHAnsi" w:cstheme="minorHAnsi"/>
        </w:rPr>
        <w:t>Elektroninis aukcionas</w:t>
      </w:r>
      <w:bookmarkEnd w:id="27"/>
      <w:bookmarkEnd w:id="28"/>
      <w:bookmarkEnd w:id="29"/>
      <w:bookmarkEnd w:id="30"/>
      <w:bookmarkEnd w:id="33"/>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2801553"/>
      <w:r w:rsidRPr="00713A11">
        <w:rPr>
          <w:rFonts w:asciiTheme="minorHAnsi" w:hAnsiTheme="minorHAnsi" w:cstheme="minorHAnsi"/>
        </w:rPr>
        <w:t>Pasiūlymų vertinimas</w:t>
      </w:r>
      <w:bookmarkEnd w:id="31"/>
      <w:bookmarkEnd w:id="32"/>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2801554"/>
      <w:r>
        <w:rPr>
          <w:rFonts w:asciiTheme="minorHAnsi" w:hAnsiTheme="minorHAnsi" w:cstheme="minorHAnsi"/>
        </w:rPr>
        <w:t>10.</w:t>
      </w:r>
      <w:r w:rsidR="009F17AC"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t>
      </w:r>
      <w:proofErr w:type="spellStart"/>
      <w:r w:rsidR="00BB2106" w:rsidRPr="00713A11">
        <w:rPr>
          <w:rFonts w:cstheme="minorHAnsi"/>
          <w:sz w:val="21"/>
          <w:szCs w:val="21"/>
        </w:rPr>
        <w:t>word</w:t>
      </w:r>
      <w:proofErr w:type="spellEnd"/>
      <w:r w:rsidR="00BB2106" w:rsidRPr="00713A11">
        <w:rPr>
          <w:rFonts w:cstheme="minorHAnsi"/>
          <w:sz w:val="21"/>
          <w:szCs w:val="21"/>
        </w:rPr>
        <w:t xml:space="preserve">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12801555"/>
      <w:bookmarkEnd w:id="1"/>
      <w:r w:rsidRPr="00CF6235">
        <w:rPr>
          <w:rFonts w:asciiTheme="minorHAnsi" w:hAnsiTheme="minorHAnsi" w:cstheme="minorHAnsi"/>
          <w:color w:val="auto"/>
        </w:rPr>
        <w:t>Kitos sąlygos</w:t>
      </w:r>
      <w:bookmarkEnd w:id="41"/>
    </w:p>
    <w:p w14:paraId="3E17F8B3" w14:textId="47718AB5" w:rsidR="009B396E" w:rsidRPr="00220C5C" w:rsidRDefault="00220C5C" w:rsidP="00220C5C">
      <w:pPr>
        <w:shd w:val="clear" w:color="auto" w:fill="FFFFFF"/>
        <w:tabs>
          <w:tab w:val="left" w:pos="567"/>
        </w:tabs>
        <w:spacing w:after="0" w:line="240" w:lineRule="auto"/>
        <w:jc w:val="both"/>
        <w:rPr>
          <w:rFonts w:eastAsia="Times New Roman" w:cstheme="minorHAnsi"/>
        </w:rPr>
      </w:pPr>
      <w:r>
        <w:rPr>
          <w:rFonts w:eastAsia="Times New Roman" w:cstheme="minorHAnsi"/>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12801556"/>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2D75A972"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2801557"/>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BD0605B" w14:textId="77777777" w:rsidR="009E3A6B" w:rsidRDefault="009E3A6B" w:rsidP="00EF7415">
      <w:pPr>
        <w:spacing w:after="0" w:line="240" w:lineRule="auto"/>
        <w:jc w:val="center"/>
        <w:rPr>
          <w:bCs/>
          <w:sz w:val="28"/>
          <w:szCs w:val="28"/>
        </w:rPr>
      </w:pPr>
    </w:p>
    <w:p w14:paraId="12B77C40" w14:textId="540CE66E" w:rsidR="00331158" w:rsidRPr="00331158" w:rsidRDefault="00331158" w:rsidP="00EF7415">
      <w:pPr>
        <w:spacing w:after="0" w:line="240" w:lineRule="auto"/>
        <w:jc w:val="center"/>
        <w:rPr>
          <w:rFonts w:cstheme="minorHAnsi"/>
          <w:bCs/>
          <w:sz w:val="28"/>
          <w:szCs w:val="28"/>
        </w:rPr>
      </w:pPr>
      <w:r w:rsidRPr="00331158">
        <w:rPr>
          <w:bCs/>
          <w:sz w:val="28"/>
          <w:szCs w:val="28"/>
        </w:rPr>
        <w:t xml:space="preserve">EKSPERTŲ, DĖL DEKLARACIJŲ APIE STATYBOS UŽBAIGIMĄ TVIRTINIMĄ, PASLAUGŲ </w:t>
      </w:r>
    </w:p>
    <w:p w14:paraId="1702C972" w14:textId="2D578C8B" w:rsidR="00EF7415" w:rsidRPr="00CA3C5D" w:rsidRDefault="00EF7415" w:rsidP="00EF7415">
      <w:pPr>
        <w:spacing w:after="0" w:line="240" w:lineRule="auto"/>
        <w:jc w:val="center"/>
        <w:rPr>
          <w:rFonts w:cstheme="minorHAnsi"/>
          <w:bCs/>
          <w:sz w:val="28"/>
          <w:szCs w:val="28"/>
        </w:rPr>
      </w:pPr>
      <w:r w:rsidRPr="00CA3C5D">
        <w:rPr>
          <w:rFonts w:cstheme="minorHAnsi"/>
          <w:bCs/>
          <w:sz w:val="28"/>
          <w:szCs w:val="28"/>
        </w:rPr>
        <w:t>TECHNINĖ SPECIFIKACIJA</w:t>
      </w:r>
    </w:p>
    <w:p w14:paraId="60F6E424" w14:textId="77777777" w:rsidR="00EF7415" w:rsidRPr="00EF7415" w:rsidRDefault="00EF7415" w:rsidP="00331158">
      <w:pPr>
        <w:spacing w:after="0" w:line="240" w:lineRule="auto"/>
        <w:jc w:val="center"/>
        <w:rPr>
          <w:rFonts w:cstheme="minorHAnsi"/>
          <w:sz w:val="22"/>
          <w:szCs w:val="22"/>
        </w:rPr>
      </w:pPr>
    </w:p>
    <w:p w14:paraId="7A9B2F16" w14:textId="77777777" w:rsidR="00EF7415" w:rsidRPr="00EF7415" w:rsidRDefault="00EF7415" w:rsidP="00331158">
      <w:pPr>
        <w:spacing w:after="0" w:line="240" w:lineRule="auto"/>
        <w:jc w:val="center"/>
        <w:rPr>
          <w:rFonts w:cstheme="minorHAnsi"/>
          <w:sz w:val="22"/>
          <w:szCs w:val="22"/>
        </w:rPr>
      </w:pPr>
    </w:p>
    <w:p w14:paraId="54C17FE0" w14:textId="77777777" w:rsidR="00331158" w:rsidRPr="002C6909" w:rsidRDefault="00331158" w:rsidP="00331158">
      <w:pPr>
        <w:pStyle w:val="Sraopastraipa"/>
        <w:numPr>
          <w:ilvl w:val="0"/>
          <w:numId w:val="51"/>
        </w:numPr>
        <w:spacing w:after="0" w:line="240" w:lineRule="auto"/>
        <w:ind w:left="0" w:firstLine="851"/>
        <w:jc w:val="both"/>
        <w:rPr>
          <w:rFonts w:cstheme="minorHAnsi"/>
          <w:b/>
          <w:sz w:val="21"/>
          <w:szCs w:val="21"/>
        </w:rPr>
      </w:pPr>
      <w:r w:rsidRPr="002C6909">
        <w:rPr>
          <w:rFonts w:cstheme="minorHAnsi"/>
          <w:b/>
          <w:sz w:val="21"/>
          <w:szCs w:val="21"/>
        </w:rPr>
        <w:t xml:space="preserve">Pirkimo objektas: Ekspertų, dėl deklaracijų apie statybos užbaigimą tvirtinimą, paslaugų pirkimas. </w:t>
      </w:r>
    </w:p>
    <w:p w14:paraId="1E53999B" w14:textId="77777777" w:rsidR="00331158" w:rsidRPr="002C6909" w:rsidRDefault="00331158" w:rsidP="00331158">
      <w:pPr>
        <w:pStyle w:val="Sraopastraipa"/>
        <w:spacing w:after="0" w:line="240" w:lineRule="auto"/>
        <w:ind w:left="0" w:firstLine="851"/>
        <w:jc w:val="both"/>
        <w:rPr>
          <w:rFonts w:cstheme="minorHAnsi"/>
          <w:b/>
          <w:sz w:val="21"/>
          <w:szCs w:val="21"/>
        </w:rPr>
      </w:pPr>
      <w:r w:rsidRPr="002C6909">
        <w:rPr>
          <w:rFonts w:cstheme="minorHAnsi"/>
          <w:b/>
          <w:sz w:val="21"/>
          <w:szCs w:val="21"/>
        </w:rPr>
        <w:t xml:space="preserve">Pirkimo objekto aprašymas: statinio (dalių) ekspertizės rangovo teikiamos deklaracijų apie statybos užbaigimą tvirtinimo paslaugos. </w:t>
      </w:r>
    </w:p>
    <w:p w14:paraId="08389200" w14:textId="77777777" w:rsidR="00331158" w:rsidRPr="002C6909" w:rsidRDefault="00331158" w:rsidP="00331158">
      <w:pPr>
        <w:pStyle w:val="Sraopastraipa"/>
        <w:numPr>
          <w:ilvl w:val="0"/>
          <w:numId w:val="51"/>
        </w:numPr>
        <w:spacing w:after="0" w:line="240" w:lineRule="auto"/>
        <w:jc w:val="both"/>
        <w:rPr>
          <w:rFonts w:cstheme="minorHAnsi"/>
          <w:b/>
          <w:sz w:val="21"/>
          <w:szCs w:val="21"/>
        </w:rPr>
      </w:pPr>
      <w:r w:rsidRPr="002C6909">
        <w:rPr>
          <w:rFonts w:cstheme="minorHAnsi"/>
          <w:b/>
          <w:sz w:val="21"/>
          <w:szCs w:val="21"/>
        </w:rPr>
        <w:t>Statybos objektai:</w:t>
      </w:r>
    </w:p>
    <w:p w14:paraId="7D45B06F" w14:textId="77777777" w:rsidR="00331158" w:rsidRPr="002C6909" w:rsidRDefault="00331158" w:rsidP="00331158">
      <w:pPr>
        <w:pStyle w:val="Sraopastraipa"/>
        <w:numPr>
          <w:ilvl w:val="1"/>
          <w:numId w:val="51"/>
        </w:numPr>
        <w:spacing w:after="0" w:line="240" w:lineRule="auto"/>
        <w:jc w:val="both"/>
        <w:rPr>
          <w:rFonts w:cstheme="minorHAnsi"/>
          <w:b/>
          <w:sz w:val="21"/>
          <w:szCs w:val="21"/>
        </w:rPr>
      </w:pPr>
      <w:r w:rsidRPr="002C6909">
        <w:rPr>
          <w:rFonts w:cstheme="minorHAnsi"/>
          <w:b/>
          <w:sz w:val="21"/>
          <w:szCs w:val="21"/>
        </w:rPr>
        <w:t xml:space="preserve"> pastatai: gyvenamieji, negyvenamieji pastatai;</w:t>
      </w:r>
    </w:p>
    <w:p w14:paraId="758E997E" w14:textId="77777777" w:rsidR="00331158" w:rsidRPr="002C6909" w:rsidRDefault="00331158" w:rsidP="00331158">
      <w:pPr>
        <w:pStyle w:val="Sraopastraipa"/>
        <w:numPr>
          <w:ilvl w:val="1"/>
          <w:numId w:val="51"/>
        </w:numPr>
        <w:spacing w:after="0" w:line="240" w:lineRule="auto"/>
        <w:ind w:left="0" w:firstLine="851"/>
        <w:jc w:val="both"/>
        <w:rPr>
          <w:rFonts w:cstheme="minorHAnsi"/>
          <w:b/>
          <w:sz w:val="21"/>
          <w:szCs w:val="21"/>
        </w:rPr>
      </w:pPr>
      <w:r w:rsidRPr="002C6909">
        <w:rPr>
          <w:rFonts w:cstheme="minorHAnsi"/>
          <w:b/>
          <w:sz w:val="21"/>
          <w:szCs w:val="21"/>
        </w:rPr>
        <w:t xml:space="preserve">inžineriniai statiniai: susisiekimo komunikacijos, inžineriniai tinklai, kiti inžineriniai statiniai. </w:t>
      </w:r>
    </w:p>
    <w:p w14:paraId="7AA36AAF" w14:textId="1488B985" w:rsidR="00331158" w:rsidRPr="002C6909" w:rsidRDefault="00331158" w:rsidP="00331158">
      <w:pPr>
        <w:spacing w:after="0" w:line="240" w:lineRule="auto"/>
        <w:ind w:firstLine="851"/>
        <w:jc w:val="both"/>
        <w:rPr>
          <w:rFonts w:cstheme="minorHAnsi"/>
          <w:b/>
        </w:rPr>
      </w:pPr>
      <w:r w:rsidRPr="002C6909">
        <w:rPr>
          <w:rFonts w:cstheme="minorHAnsi"/>
        </w:rPr>
        <w:t>3.</w:t>
      </w:r>
      <w:r w:rsidRPr="002C6909">
        <w:rPr>
          <w:rFonts w:cstheme="minorHAnsi"/>
          <w:b/>
        </w:rPr>
        <w:t xml:space="preserve"> </w:t>
      </w:r>
      <w:r w:rsidRPr="002C6909">
        <w:rPr>
          <w:rFonts w:cstheme="minorHAnsi"/>
        </w:rPr>
        <w:t xml:space="preserve">Paslaugos teikiamos Mažeikių rajono savivaldybės teritorijoje. Perkančioji organizacija - Mažeikių rajono savivaldybės administracija (toliau – </w:t>
      </w:r>
      <w:r w:rsidR="00FE2A6B" w:rsidRPr="002C6909">
        <w:rPr>
          <w:rFonts w:cstheme="minorHAnsi"/>
        </w:rPr>
        <w:t>Perkančioji organizacija</w:t>
      </w:r>
      <w:r w:rsidRPr="002C6909">
        <w:rPr>
          <w:rFonts w:cstheme="minorHAnsi"/>
        </w:rPr>
        <w:t>).</w:t>
      </w:r>
    </w:p>
    <w:p w14:paraId="6A40BBC6" w14:textId="45FB7983" w:rsidR="00331158" w:rsidRPr="002C6909" w:rsidRDefault="00331158" w:rsidP="00331158">
      <w:pPr>
        <w:spacing w:after="0" w:line="240" w:lineRule="auto"/>
        <w:ind w:firstLine="851"/>
        <w:jc w:val="both"/>
        <w:rPr>
          <w:rFonts w:cstheme="minorHAnsi"/>
        </w:rPr>
      </w:pPr>
      <w:r w:rsidRPr="002C6909">
        <w:rPr>
          <w:rFonts w:cstheme="minorHAnsi"/>
        </w:rPr>
        <w:t xml:space="preserve">4. Paslaugos tiekėjas po </w:t>
      </w:r>
      <w:r w:rsidR="00D810B7" w:rsidRPr="002C6909">
        <w:rPr>
          <w:rFonts w:cstheme="minorHAnsi"/>
        </w:rPr>
        <w:t>P</w:t>
      </w:r>
      <w:r w:rsidRPr="002C6909">
        <w:rPr>
          <w:rFonts w:cstheme="minorHAnsi"/>
        </w:rPr>
        <w:t xml:space="preserve">erkančiosios organizacijos užsakymo pateikimo, reikalingus dokumentus iš </w:t>
      </w:r>
      <w:r w:rsidR="00D810B7" w:rsidRPr="002C6909">
        <w:rPr>
          <w:rFonts w:cstheme="minorHAnsi"/>
        </w:rPr>
        <w:t>P</w:t>
      </w:r>
      <w:r w:rsidRPr="002C6909">
        <w:rPr>
          <w:rFonts w:cstheme="minorHAnsi"/>
        </w:rPr>
        <w:t xml:space="preserve">erkančiosios organizacijos pasiima, o atlikus paslaugą grąžina į </w:t>
      </w:r>
      <w:r w:rsidR="00D810B7" w:rsidRPr="002C6909">
        <w:rPr>
          <w:rFonts w:cstheme="minorHAnsi"/>
        </w:rPr>
        <w:t>P</w:t>
      </w:r>
      <w:r w:rsidRPr="002C6909">
        <w:rPr>
          <w:rFonts w:cstheme="minorHAnsi"/>
        </w:rPr>
        <w:t>erkančiosios organizacijos buveinę (Laisvės g. 8, Mažeikiai) sutartu būdu.</w:t>
      </w:r>
    </w:p>
    <w:p w14:paraId="5070930A" w14:textId="4C1D12A9" w:rsidR="00331158" w:rsidRPr="002C6909" w:rsidRDefault="00331158" w:rsidP="00331158">
      <w:pPr>
        <w:spacing w:after="0" w:line="240" w:lineRule="auto"/>
        <w:ind w:firstLine="851"/>
        <w:jc w:val="both"/>
        <w:rPr>
          <w:rFonts w:cstheme="minorHAnsi"/>
        </w:rPr>
      </w:pPr>
      <w:r w:rsidRPr="002C6909">
        <w:rPr>
          <w:rFonts w:cstheme="minorHAnsi"/>
        </w:rPr>
        <w:t xml:space="preserve">5. Paslaugos tiekėjas privalo informuoti </w:t>
      </w:r>
      <w:r w:rsidR="00ED6968" w:rsidRPr="002C6909">
        <w:rPr>
          <w:rFonts w:cstheme="minorHAnsi"/>
        </w:rPr>
        <w:t>P</w:t>
      </w:r>
      <w:r w:rsidRPr="002C6909">
        <w:rPr>
          <w:rFonts w:cstheme="minorHAnsi"/>
        </w:rPr>
        <w:t>erkančiąją organizaciją apie darbų eigą, užtikrinti, kad paslaugos būtų suteikiamos sutartyje bei užsakymuose nustatytais terminais bei garantuoti, kad atlikti darbai atitinka teisės aktų nustatytus reikalavimus.</w:t>
      </w:r>
    </w:p>
    <w:p w14:paraId="09C5C6FF" w14:textId="77777777" w:rsidR="00331158" w:rsidRPr="002C6909" w:rsidRDefault="00331158" w:rsidP="00331158">
      <w:pPr>
        <w:tabs>
          <w:tab w:val="left" w:pos="851"/>
        </w:tabs>
        <w:spacing w:after="0" w:line="240" w:lineRule="auto"/>
        <w:ind w:firstLine="851"/>
        <w:jc w:val="both"/>
        <w:rPr>
          <w:rFonts w:cstheme="minorHAnsi"/>
          <w:b/>
          <w:bCs/>
          <w:color w:val="FF0000"/>
        </w:rPr>
      </w:pPr>
      <w:r w:rsidRPr="002C6909">
        <w:rPr>
          <w:rFonts w:cstheme="minorHAnsi"/>
        </w:rPr>
        <w:t xml:space="preserve">6. Perkančioji organizacija neįsipareigoja nupirkti planuojamo paslaugų preliminaraus kiekio. Preliminarus paslaugų kiekis </w:t>
      </w:r>
      <w:r w:rsidRPr="002C6909">
        <w:rPr>
          <w:rFonts w:cstheme="minorHAnsi"/>
          <w:bCs/>
        </w:rPr>
        <w:t>bus naudojamas tik pasiūlymų vertinime ir nebus laikomas maksimalus. Perkančioji organizacija pasilieka sau teisę nupirkti didesnį ir/ar mažesnį paslaugų kiekį pagal poreikį ir skiriamą asignavimą. Perkamų paslaugų kiekis priklausys nuo gaunamų Mažeikių rajono savivaldybės administracijos seniūnijų,  Mažeikių rajono savivaldybės administracijos skyrių ir kitų padalinių poreikio.</w:t>
      </w:r>
    </w:p>
    <w:p w14:paraId="036FC862" w14:textId="77777777" w:rsidR="00331158" w:rsidRPr="002C6909" w:rsidRDefault="00331158" w:rsidP="00331158">
      <w:pPr>
        <w:spacing w:after="0" w:line="240" w:lineRule="auto"/>
        <w:ind w:firstLine="851"/>
        <w:jc w:val="both"/>
        <w:rPr>
          <w:rFonts w:cstheme="minorHAnsi"/>
        </w:rPr>
      </w:pPr>
      <w:r w:rsidRPr="002C6909">
        <w:rPr>
          <w:rFonts w:cstheme="minorHAnsi"/>
        </w:rPr>
        <w:t xml:space="preserve">7. </w:t>
      </w:r>
      <w:r w:rsidRPr="002C6909">
        <w:rPr>
          <w:rFonts w:cstheme="minorHAnsi"/>
          <w:bCs/>
        </w:rPr>
        <w:t>Paslaugų tiekėjas privalo vadovautis</w:t>
      </w:r>
      <w:r w:rsidRPr="002C6909">
        <w:rPr>
          <w:rFonts w:cstheme="minorHAnsi"/>
          <w:iCs/>
        </w:rPr>
        <w:t>:</w:t>
      </w:r>
    </w:p>
    <w:p w14:paraId="7266FD5D" w14:textId="77777777" w:rsidR="00331158" w:rsidRPr="002C6909" w:rsidRDefault="00331158" w:rsidP="00331158">
      <w:pPr>
        <w:spacing w:after="0" w:line="240" w:lineRule="auto"/>
        <w:ind w:firstLine="851"/>
        <w:jc w:val="both"/>
        <w:rPr>
          <w:rFonts w:cstheme="minorHAnsi"/>
          <w:bCs/>
        </w:rPr>
      </w:pPr>
      <w:r w:rsidRPr="002C6909">
        <w:rPr>
          <w:rFonts w:cstheme="minorHAnsi"/>
          <w:bCs/>
        </w:rPr>
        <w:t>7.1. Lietuvos Respublikos statybos įstatymu;</w:t>
      </w:r>
    </w:p>
    <w:p w14:paraId="7412C79A" w14:textId="77777777" w:rsidR="00331158" w:rsidRPr="002C6909" w:rsidRDefault="00331158" w:rsidP="00331158">
      <w:pPr>
        <w:spacing w:after="0" w:line="240" w:lineRule="auto"/>
        <w:ind w:firstLine="851"/>
        <w:jc w:val="both"/>
        <w:rPr>
          <w:rFonts w:cstheme="minorHAnsi"/>
          <w:bCs/>
        </w:rPr>
      </w:pPr>
      <w:r w:rsidRPr="002C6909">
        <w:rPr>
          <w:rFonts w:cstheme="minorHAnsi"/>
          <w:bCs/>
        </w:rPr>
        <w:t xml:space="preserve">7.2. </w:t>
      </w:r>
      <w:r w:rsidRPr="002C6909">
        <w:rPr>
          <w:rFonts w:cstheme="minorHAnsi"/>
        </w:rPr>
        <w:t xml:space="preserve">Statybos techniniu reglamentu </w:t>
      </w:r>
      <w:r w:rsidRPr="002C6909">
        <w:rPr>
          <w:rFonts w:cstheme="minorHAnsi"/>
          <w:lang w:eastAsia="ar-SA"/>
        </w:rPr>
        <w:t xml:space="preserve">STR 1.05.01:2017 „Statybą leidžiantys dokumentai. Statybos užbaigimas. Nebaigto statinio registravimas ir perleidimas. </w:t>
      </w:r>
      <w:r w:rsidRPr="002C6909">
        <w:rPr>
          <w:rFonts w:cstheme="minorHAnsi"/>
        </w:rPr>
        <w:t>Statybos sustabdymas. Savavališkos statybos padarinių šalinimas. Statybos pagal neteisėtai išduotą statybą leidžiantį dokumentą padarinių šalinimas</w:t>
      </w:r>
      <w:r w:rsidRPr="002C6909">
        <w:rPr>
          <w:rFonts w:cstheme="minorHAnsi"/>
          <w:lang w:eastAsia="ar-SA"/>
        </w:rPr>
        <w:t>“ (toliau – STR 1.05.01:2017);</w:t>
      </w:r>
    </w:p>
    <w:p w14:paraId="0F8051AA" w14:textId="3EB58DBF" w:rsidR="00331158" w:rsidRPr="002C6909" w:rsidRDefault="00331158" w:rsidP="00331158">
      <w:pPr>
        <w:spacing w:after="0" w:line="240" w:lineRule="auto"/>
        <w:ind w:firstLine="851"/>
        <w:jc w:val="both"/>
        <w:rPr>
          <w:rFonts w:cstheme="minorHAnsi"/>
          <w:color w:val="FF0000"/>
        </w:rPr>
      </w:pPr>
      <w:r w:rsidRPr="002C6909">
        <w:rPr>
          <w:rFonts w:cstheme="minorHAnsi"/>
          <w:bCs/>
        </w:rPr>
        <w:t xml:space="preserve">7.3. </w:t>
      </w:r>
      <w:r w:rsidR="00ED6968" w:rsidRPr="002C6909">
        <w:rPr>
          <w:rFonts w:cstheme="minorHAnsi"/>
        </w:rPr>
        <w:t>K</w:t>
      </w:r>
      <w:r w:rsidRPr="002C6909">
        <w:rPr>
          <w:rFonts w:cstheme="minorHAnsi"/>
        </w:rPr>
        <w:t>itais teisės aktais, reglamentuojančiais tokių paslaugų teikimą ir tvarką.</w:t>
      </w:r>
      <w:r w:rsidRPr="002C6909">
        <w:rPr>
          <w:rFonts w:cstheme="minorHAnsi"/>
          <w:color w:val="FF0000"/>
        </w:rPr>
        <w:t xml:space="preserve"> </w:t>
      </w:r>
    </w:p>
    <w:p w14:paraId="48C99DD4" w14:textId="77777777"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 xml:space="preserve">8. Aplinkosauginis reikalavimas: </w:t>
      </w:r>
    </w:p>
    <w:p w14:paraId="79B8BB42" w14:textId="5BD71307"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 xml:space="preserve">8.1. Viešojo pirkimo ir sutarties vykdymo metu bendravimas tarp Tiekėjo ir </w:t>
      </w:r>
      <w:r w:rsidR="00345BB1" w:rsidRPr="002C6909">
        <w:rPr>
          <w:rFonts w:cstheme="minorHAnsi"/>
        </w:rPr>
        <w:t>Perkančiosios organizacijos</w:t>
      </w:r>
      <w:r w:rsidRPr="002C6909">
        <w:rPr>
          <w:rFonts w:cstheme="minorHAnsi"/>
        </w:rPr>
        <w:t xml:space="preserve"> bus vykdomas tik elektroninėmis   priemonėmis (CVP IS priemonėmis, telefonu, elektroniniu paštu ar kt.);</w:t>
      </w:r>
    </w:p>
    <w:p w14:paraId="3EF4CCBC" w14:textId="7504706F"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 xml:space="preserve">8.2. Visa dokumentacija, susijusi su Sutarties vykdymu, teikiama </w:t>
      </w:r>
      <w:r w:rsidR="00345BB1" w:rsidRPr="002C6909">
        <w:rPr>
          <w:rFonts w:cstheme="minorHAnsi"/>
        </w:rPr>
        <w:t>Perkančiosios organizacijos</w:t>
      </w:r>
      <w:r w:rsidRPr="002C6909">
        <w:rPr>
          <w:rFonts w:cstheme="minorHAnsi"/>
        </w:rPr>
        <w:t xml:space="preserve"> ir Tiekėjui elektorinėmis priemonėmis (elektoriniu paštu);</w:t>
      </w:r>
    </w:p>
    <w:p w14:paraId="505F2894" w14:textId="77777777"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8.3. Sutartis bus pasirašoma tik elektroninėmis priemonėmis (elektroniniu parašu);</w:t>
      </w:r>
    </w:p>
    <w:p w14:paraId="6DA49F43" w14:textId="77777777"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8.4. Tiekėjas įsipareigoja mažinti popieriaus sunaudojimą, atsisakyti nebūtino dokumentų kopijavimo ir spausdinimo, jeigu bus naudojamos kanceliarinės prekės, jos turi būti pagamintos iš perdirbtų žaliavų arba tinkamos perdirbimui;</w:t>
      </w:r>
    </w:p>
    <w:p w14:paraId="5F7EC3F3" w14:textId="77777777" w:rsidR="00331158" w:rsidRPr="002C6909" w:rsidRDefault="00331158" w:rsidP="00331158">
      <w:pPr>
        <w:spacing w:after="0" w:line="240" w:lineRule="auto"/>
        <w:ind w:firstLine="851"/>
        <w:jc w:val="both"/>
        <w:rPr>
          <w:rFonts w:cstheme="minorHAnsi"/>
          <w:kern w:val="2"/>
          <w:shd w:val="clear" w:color="auto" w:fill="FFFFFF"/>
          <w:lang w:eastAsia="en-US"/>
        </w:rPr>
      </w:pPr>
      <w:r w:rsidRPr="002C6909">
        <w:rPr>
          <w:rFonts w:cstheme="minorHAnsi"/>
        </w:rPr>
        <w:t xml:space="preserve">8.5. </w:t>
      </w:r>
      <w:r w:rsidRPr="002C6909">
        <w:rPr>
          <w:rFonts w:cstheme="minorHAnsi"/>
          <w:lang w:eastAsia="en-US"/>
        </w:rPr>
        <w:t xml:space="preserve">Paslaugoms taikomi minimalūs aplinkos apsaugos kriterijai, patvirtinti Lietuvos Respublikos aplinkos ministro 2011 m. birželio 28 d. įsakymu Nr. D1- 508 „Dėl aplinkos apsaugos kriterijų taikymo, vykdant žaliuosius pirkimus, tvarkos aprašo patvirtinimo“ (toliau – Tvarkos aprašas). </w:t>
      </w:r>
      <w:r w:rsidRPr="002C6909">
        <w:rPr>
          <w:rFonts w:eastAsiaTheme="minorHAnsi" w:cstheme="minorHAnsi"/>
          <w:spacing w:val="2"/>
          <w:shd w:val="clear" w:color="auto" w:fill="FFFFFF"/>
          <w:lang w:eastAsia="en-US"/>
        </w:rPr>
        <w:t xml:space="preserve">Vadovaujantis Tvarkos aprašo 4.4.3. papunkčiu, </w:t>
      </w:r>
      <w:r w:rsidRPr="002C6909">
        <w:rPr>
          <w:rFonts w:eastAsiaTheme="minorHAnsi" w:cstheme="minorHAnsi"/>
          <w:lang w:eastAsia="en-US"/>
        </w:rPr>
        <w:t xml:space="preserve">perkama tik nematerialaus pobūdžio (intelektinė) ar kitokia paslauga, nesusijusi su materialaus objekto sukūrimu, ir jos teikimo metu nenumatomas reikšmingas neigiamas poveikis aplinkai (nebūtina numatyti priemonių, kuriomis būtų siekiama sumažinti ar kompensuoti daroma poveikį aplinkai, nes paslaugos teikimo metu objektyviai išvengiama (reali) žalos aplinkai grėsmė), ir nesukuriamas taršos šaltinis (t. y. natūralių ir nenatūralių medžiagų, preparatų, organizmų, </w:t>
      </w:r>
      <w:r w:rsidRPr="002C6909">
        <w:rPr>
          <w:rFonts w:eastAsiaTheme="minorHAnsi" w:cstheme="minorHAnsi"/>
          <w:lang w:eastAsia="en-US"/>
        </w:rPr>
        <w:lastRenderedPageBreak/>
        <w:t>įskaitant mikroorganizmus, išmetimas, išleidimas, paskleidimas į aplinką dėl žmonių veiklos, sukeliantis žalą aplinkai), ir negeneruojamos atliekos (nėra poreikio tvarkyti atliekų, nes jų nėra), tokiu atveju neprivaloma nustatyti aplinkosauginių kriterijų.</w:t>
      </w:r>
    </w:p>
    <w:p w14:paraId="1D302FCD" w14:textId="17BF377B"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9. Statinio (dalies) ekspertizės rangovas (toliau – Tiekėjas) turi paskirti statinio (dalies) ekspertizės vadovą (-</w:t>
      </w:r>
      <w:proofErr w:type="spellStart"/>
      <w:r w:rsidRPr="002C6909">
        <w:rPr>
          <w:rFonts w:cstheme="minorHAnsi"/>
        </w:rPr>
        <w:t>us</w:t>
      </w:r>
      <w:proofErr w:type="spellEnd"/>
      <w:r w:rsidRPr="002C6909">
        <w:rPr>
          <w:rFonts w:cstheme="minorHAnsi"/>
        </w:rPr>
        <w:t>), kuriam (-</w:t>
      </w:r>
      <w:proofErr w:type="spellStart"/>
      <w:r w:rsidRPr="002C6909">
        <w:rPr>
          <w:rFonts w:cstheme="minorHAnsi"/>
        </w:rPr>
        <w:t>iems</w:t>
      </w:r>
      <w:proofErr w:type="spellEnd"/>
      <w:r w:rsidRPr="002C6909">
        <w:rPr>
          <w:rFonts w:cstheme="minorHAnsi"/>
        </w:rPr>
        <w:t xml:space="preserve">) bus pavesta tvirtinti deklaraciją apie statybos užbaigimą ir paskyrimą įrodantį dokumentą per 5 darbo dienas įsigaliojus pirkimo sutarčiai pateikti </w:t>
      </w:r>
      <w:r w:rsidR="00345BB1" w:rsidRPr="002C6909">
        <w:rPr>
          <w:rFonts w:cstheme="minorHAnsi"/>
        </w:rPr>
        <w:t>Perkančiajai organizacijai</w:t>
      </w:r>
      <w:r w:rsidRPr="002C6909">
        <w:rPr>
          <w:rFonts w:cstheme="minorHAnsi"/>
        </w:rPr>
        <w:t>. Tiekėjas turi teisę kiekvienam objektui paskirti kitą ekspertizės vadovą.</w:t>
      </w:r>
    </w:p>
    <w:p w14:paraId="5CA67BE0" w14:textId="1731CA3B"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10. Statinio (dalies) ekspertizės vadovas per 10 darbo dien</w:t>
      </w:r>
      <w:r w:rsidR="00ED6968" w:rsidRPr="002C6909">
        <w:rPr>
          <w:rFonts w:cstheme="minorHAnsi"/>
        </w:rPr>
        <w:t>ų</w:t>
      </w:r>
      <w:r w:rsidRPr="002C6909">
        <w:rPr>
          <w:rFonts w:cstheme="minorHAnsi"/>
        </w:rPr>
        <w:t xml:space="preserve"> nuo dokumentų IS „</w:t>
      </w:r>
      <w:proofErr w:type="spellStart"/>
      <w:r w:rsidRPr="002C6909">
        <w:rPr>
          <w:rFonts w:cstheme="minorHAnsi"/>
        </w:rPr>
        <w:t>Infostatyba</w:t>
      </w:r>
      <w:proofErr w:type="spellEnd"/>
      <w:r w:rsidRPr="002C6909">
        <w:rPr>
          <w:rFonts w:cstheme="minorHAnsi"/>
        </w:rPr>
        <w:t>“ įkėlimo įvertina juos, kaip numatyta STR 1.05.01:2017 94 punkte, ir patvirtina arba atmeta deklaraciją apie statybos užbaigimą.</w:t>
      </w:r>
    </w:p>
    <w:p w14:paraId="79EB2740" w14:textId="6F78FB9E"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 xml:space="preserve">11. Atmetimo atveju statinio (dalies) ekspertizės vadovas </w:t>
      </w:r>
      <w:r w:rsidR="00ED6968" w:rsidRPr="002C6909">
        <w:rPr>
          <w:rFonts w:cstheme="minorHAnsi"/>
        </w:rPr>
        <w:t>Perkančiajai organizacijai</w:t>
      </w:r>
      <w:r w:rsidRPr="002C6909">
        <w:rPr>
          <w:rFonts w:cstheme="minorHAnsi"/>
        </w:rPr>
        <w:t xml:space="preserve"> raštu arba el. paštu nurodo konkrečias priežastis, dėl kurių deklaracija apie statybos užbaigimą nebuvo patvirtinta.</w:t>
      </w:r>
    </w:p>
    <w:p w14:paraId="4D4DAB26" w14:textId="3E351198"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 xml:space="preserve">12. Paslauga laikoma suteikta, kai deklaracija apie statybos užbaigimą yra patvirtinama, nepriklausomai nuo to, kiek kartų </w:t>
      </w:r>
      <w:r w:rsidR="003A0A23" w:rsidRPr="002C6909">
        <w:rPr>
          <w:rFonts w:cstheme="minorHAnsi"/>
        </w:rPr>
        <w:t>Perkančioji organizacija</w:t>
      </w:r>
      <w:r w:rsidRPr="002C6909">
        <w:rPr>
          <w:rFonts w:cstheme="minorHAnsi"/>
        </w:rPr>
        <w:t xml:space="preserve"> praneša Tiekėjui apie tai, kad dokumentai pakartotinai nebus IS „</w:t>
      </w:r>
      <w:proofErr w:type="spellStart"/>
      <w:r w:rsidRPr="002C6909">
        <w:rPr>
          <w:rFonts w:cstheme="minorHAnsi"/>
        </w:rPr>
        <w:t>Infostatyba</w:t>
      </w:r>
      <w:proofErr w:type="spellEnd"/>
      <w:r w:rsidRPr="002C6909">
        <w:rPr>
          <w:rFonts w:cstheme="minorHAnsi"/>
        </w:rPr>
        <w:t>“ keliami.</w:t>
      </w:r>
    </w:p>
    <w:p w14:paraId="37ABB609" w14:textId="6B941945"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 xml:space="preserve">13. Suteikęs paslaugas Tiekėjas </w:t>
      </w:r>
      <w:r w:rsidR="003A0A23" w:rsidRPr="002C6909">
        <w:rPr>
          <w:rFonts w:cstheme="minorHAnsi"/>
        </w:rPr>
        <w:t>Perkančiajai organizacijai</w:t>
      </w:r>
      <w:r w:rsidRPr="002C6909">
        <w:rPr>
          <w:rFonts w:cstheme="minorHAnsi"/>
        </w:rPr>
        <w:t xml:space="preserve"> pateikia suteiktų paslaugų priėmimo-perdavimo aktą (1 egz.), kuriame nurodomas objekto, kuriam buvo patvirtinta deklaracija apie statybos užbaigimą, pavadinimas ir tikrinimo skaičius. Suteiktų paslaugų priėmimo-perdavimo aktas gali būti pasirašomas ir elektronine forma (kvalifikuotu elektroniniu parašu). Priėmimo-perdavimo aktas sudarytas elektronine forma prilyginamas rašytinei formai.</w:t>
      </w:r>
    </w:p>
    <w:p w14:paraId="517339F4" w14:textId="77777777"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14. Kitos sąlygos:</w:t>
      </w:r>
    </w:p>
    <w:p w14:paraId="4C8338CE" w14:textId="77777777"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14.1. Tiekėjui apmokama už pirmą deklaracijos apie statybos užbaigimą tikrinimą. Po pirmo tikrinimo Tiekėjui nepatvirtinus deklaracijos, pakartotinai (antras) tikrinimas atliekamas neatlygintinai. Tiekėjas turi įsivertinti ir pasiūlyme nurodyti bendrą paslaugos įkainį už pirmą ir pakartotinį (antrą) tikrinimą:</w:t>
      </w:r>
    </w:p>
    <w:p w14:paraId="612717A4" w14:textId="77777777"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 xml:space="preserve">14.2. Tiekėjui nepatvirtinus deklaracijos apie statybos užbaigimą atlikus pakartotinį (antrą) tikrinimą, Tiekėjas turi įsivertinti ir pasiūlyme nurodyti paslaugos karto kainą (įkainį), kuri Tiekėjui bus sumokama už trečią ir sekančius tikrinimus.  </w:t>
      </w:r>
    </w:p>
    <w:p w14:paraId="33C2E27E" w14:textId="4F9644A8" w:rsidR="00331158" w:rsidRPr="002C6909" w:rsidRDefault="00331158" w:rsidP="00331158">
      <w:pPr>
        <w:tabs>
          <w:tab w:val="left" w:pos="284"/>
        </w:tabs>
        <w:autoSpaceDE w:val="0"/>
        <w:autoSpaceDN w:val="0"/>
        <w:adjustRightInd w:val="0"/>
        <w:spacing w:after="0" w:line="240" w:lineRule="auto"/>
        <w:ind w:firstLine="851"/>
        <w:jc w:val="both"/>
        <w:rPr>
          <w:rFonts w:cstheme="minorHAnsi"/>
        </w:rPr>
      </w:pPr>
      <w:r w:rsidRPr="002C6909">
        <w:rPr>
          <w:rFonts w:cstheme="minorHAnsi"/>
        </w:rPr>
        <w:t>15.  Sutarties paslaugų trukmė – 2</w:t>
      </w:r>
      <w:r w:rsidR="00542271" w:rsidRPr="002C6909">
        <w:rPr>
          <w:rFonts w:cstheme="minorHAnsi"/>
        </w:rPr>
        <w:t>4</w:t>
      </w:r>
      <w:r w:rsidRPr="002C6909">
        <w:rPr>
          <w:rFonts w:cstheme="minorHAnsi"/>
        </w:rPr>
        <w:t xml:space="preserve"> mėnesiai nuo sutarties pasirašymo dienos. Bendras sutarties galiojimo terminas 2</w:t>
      </w:r>
      <w:r w:rsidR="00C5152F" w:rsidRPr="002C6909">
        <w:rPr>
          <w:rFonts w:cstheme="minorHAnsi"/>
        </w:rPr>
        <w:t>5</w:t>
      </w:r>
      <w:r w:rsidRPr="002C6909">
        <w:rPr>
          <w:rFonts w:cstheme="minorHAnsi"/>
        </w:rPr>
        <w:t xml:space="preserve"> mėnesiai.    </w:t>
      </w:r>
    </w:p>
    <w:p w14:paraId="5677D589" w14:textId="77777777" w:rsidR="00331158" w:rsidRPr="002C6909" w:rsidRDefault="00331158" w:rsidP="00331158">
      <w:pPr>
        <w:tabs>
          <w:tab w:val="left" w:pos="284"/>
        </w:tabs>
        <w:autoSpaceDE w:val="0"/>
        <w:autoSpaceDN w:val="0"/>
        <w:adjustRightInd w:val="0"/>
        <w:spacing w:after="0" w:line="240" w:lineRule="auto"/>
        <w:ind w:firstLine="851"/>
        <w:rPr>
          <w:rFonts w:cstheme="minorHAnsi"/>
          <w:b/>
        </w:rPr>
      </w:pPr>
      <w:r w:rsidRPr="002C6909">
        <w:rPr>
          <w:rFonts w:cstheme="minorHAnsi"/>
          <w:b/>
        </w:rPr>
        <w:t>16. Perkamų paslaugų preliminarus kiekis (vnt.):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2410"/>
        <w:gridCol w:w="2233"/>
      </w:tblGrid>
      <w:tr w:rsidR="004146AE" w:rsidRPr="002C6909" w14:paraId="1692B46D" w14:textId="77777777" w:rsidTr="00C05253">
        <w:trPr>
          <w:jc w:val="center"/>
        </w:trPr>
        <w:tc>
          <w:tcPr>
            <w:tcW w:w="675" w:type="dxa"/>
          </w:tcPr>
          <w:p w14:paraId="4E47D9D6" w14:textId="77777777" w:rsidR="00331158" w:rsidRPr="002C6909" w:rsidRDefault="00331158" w:rsidP="00331158">
            <w:pPr>
              <w:spacing w:after="0" w:line="240" w:lineRule="auto"/>
              <w:jc w:val="center"/>
              <w:rPr>
                <w:rFonts w:cstheme="minorHAnsi"/>
                <w:b/>
                <w:bCs/>
              </w:rPr>
            </w:pPr>
            <w:r w:rsidRPr="002C6909">
              <w:rPr>
                <w:rFonts w:cstheme="minorHAnsi"/>
                <w:b/>
                <w:bCs/>
              </w:rPr>
              <w:t>Eil. Nr.</w:t>
            </w:r>
          </w:p>
        </w:tc>
        <w:tc>
          <w:tcPr>
            <w:tcW w:w="4536" w:type="dxa"/>
            <w:vAlign w:val="center"/>
          </w:tcPr>
          <w:p w14:paraId="357CC441" w14:textId="77777777" w:rsidR="00331158" w:rsidRPr="002C6909" w:rsidRDefault="00331158" w:rsidP="00331158">
            <w:pPr>
              <w:spacing w:after="0" w:line="240" w:lineRule="auto"/>
              <w:jc w:val="center"/>
              <w:rPr>
                <w:rFonts w:cstheme="minorHAnsi"/>
                <w:b/>
                <w:bCs/>
              </w:rPr>
            </w:pPr>
            <w:r w:rsidRPr="002C6909">
              <w:rPr>
                <w:rFonts w:cstheme="minorHAnsi"/>
                <w:b/>
              </w:rPr>
              <w:t>Paslaugų pavadinimas</w:t>
            </w:r>
          </w:p>
        </w:tc>
        <w:tc>
          <w:tcPr>
            <w:tcW w:w="2410" w:type="dxa"/>
            <w:vAlign w:val="center"/>
          </w:tcPr>
          <w:p w14:paraId="0E81BF78" w14:textId="77777777" w:rsidR="00331158" w:rsidRPr="002C6909" w:rsidRDefault="00331158" w:rsidP="00331158">
            <w:pPr>
              <w:spacing w:after="0" w:line="240" w:lineRule="auto"/>
              <w:jc w:val="center"/>
              <w:rPr>
                <w:rFonts w:cstheme="minorHAnsi"/>
                <w:b/>
                <w:bCs/>
              </w:rPr>
            </w:pPr>
            <w:r w:rsidRPr="002C6909">
              <w:rPr>
                <w:rFonts w:cstheme="minorHAnsi"/>
                <w:b/>
                <w:bCs/>
              </w:rPr>
              <w:t>Matavimo vienetas</w:t>
            </w:r>
          </w:p>
        </w:tc>
        <w:tc>
          <w:tcPr>
            <w:tcW w:w="2233" w:type="dxa"/>
            <w:vAlign w:val="center"/>
          </w:tcPr>
          <w:p w14:paraId="229B0782" w14:textId="77777777" w:rsidR="00331158" w:rsidRPr="002C6909" w:rsidRDefault="00331158" w:rsidP="00331158">
            <w:pPr>
              <w:spacing w:after="0" w:line="240" w:lineRule="auto"/>
              <w:jc w:val="center"/>
              <w:rPr>
                <w:rFonts w:cstheme="minorHAnsi"/>
                <w:b/>
                <w:bCs/>
              </w:rPr>
            </w:pPr>
            <w:r w:rsidRPr="002C6909">
              <w:rPr>
                <w:rFonts w:cstheme="minorHAnsi"/>
                <w:b/>
                <w:bCs/>
              </w:rPr>
              <w:t>Preliminarus objektų kiekis</w:t>
            </w:r>
          </w:p>
          <w:p w14:paraId="307BC072" w14:textId="3A715942" w:rsidR="00331158" w:rsidRPr="002C6909" w:rsidRDefault="00331158" w:rsidP="00331158">
            <w:pPr>
              <w:spacing w:after="0" w:line="240" w:lineRule="auto"/>
              <w:jc w:val="center"/>
              <w:rPr>
                <w:rFonts w:cstheme="minorHAnsi"/>
                <w:b/>
                <w:bCs/>
              </w:rPr>
            </w:pPr>
            <w:r w:rsidRPr="002C6909">
              <w:rPr>
                <w:rFonts w:cstheme="minorHAnsi"/>
                <w:b/>
                <w:bCs/>
              </w:rPr>
              <w:t>per 2</w:t>
            </w:r>
            <w:r w:rsidR="00542271" w:rsidRPr="002C6909">
              <w:rPr>
                <w:rFonts w:cstheme="minorHAnsi"/>
                <w:b/>
                <w:bCs/>
              </w:rPr>
              <w:t>4</w:t>
            </w:r>
            <w:r w:rsidRPr="002C6909">
              <w:rPr>
                <w:rFonts w:cstheme="minorHAnsi"/>
                <w:b/>
                <w:bCs/>
              </w:rPr>
              <w:t xml:space="preserve"> mėn. </w:t>
            </w:r>
            <w:r w:rsidRPr="002C6909">
              <w:rPr>
                <w:rFonts w:cstheme="minorHAnsi"/>
              </w:rPr>
              <w:t>*</w:t>
            </w:r>
          </w:p>
        </w:tc>
      </w:tr>
      <w:tr w:rsidR="00331158" w:rsidRPr="002C6909" w14:paraId="1E99F8BA" w14:textId="77777777" w:rsidTr="00C05253">
        <w:trPr>
          <w:jc w:val="center"/>
        </w:trPr>
        <w:tc>
          <w:tcPr>
            <w:tcW w:w="675" w:type="dxa"/>
          </w:tcPr>
          <w:p w14:paraId="1520795D" w14:textId="77777777" w:rsidR="00331158" w:rsidRPr="002C6909" w:rsidRDefault="00331158" w:rsidP="00331158">
            <w:pPr>
              <w:spacing w:after="0" w:line="240" w:lineRule="auto"/>
              <w:jc w:val="center"/>
              <w:rPr>
                <w:rFonts w:cstheme="minorHAnsi"/>
                <w:bCs/>
              </w:rPr>
            </w:pPr>
            <w:r w:rsidRPr="002C6909">
              <w:rPr>
                <w:rFonts w:cstheme="minorHAnsi"/>
                <w:bCs/>
              </w:rPr>
              <w:t>1</w:t>
            </w:r>
          </w:p>
        </w:tc>
        <w:tc>
          <w:tcPr>
            <w:tcW w:w="4536" w:type="dxa"/>
          </w:tcPr>
          <w:p w14:paraId="19DCAE5E" w14:textId="77777777" w:rsidR="00331158" w:rsidRPr="002C6909" w:rsidRDefault="00331158" w:rsidP="00331158">
            <w:pPr>
              <w:spacing w:after="0" w:line="240" w:lineRule="auto"/>
              <w:jc w:val="center"/>
              <w:rPr>
                <w:rFonts w:cstheme="minorHAnsi"/>
                <w:bCs/>
              </w:rPr>
            </w:pPr>
            <w:r w:rsidRPr="002C6909">
              <w:rPr>
                <w:rFonts w:cstheme="minorHAnsi"/>
                <w:bCs/>
              </w:rPr>
              <w:t>2</w:t>
            </w:r>
          </w:p>
        </w:tc>
        <w:tc>
          <w:tcPr>
            <w:tcW w:w="2410" w:type="dxa"/>
          </w:tcPr>
          <w:p w14:paraId="421A0DDC" w14:textId="77777777" w:rsidR="00331158" w:rsidRPr="002C6909" w:rsidRDefault="00331158" w:rsidP="00331158">
            <w:pPr>
              <w:spacing w:after="0" w:line="240" w:lineRule="auto"/>
              <w:jc w:val="center"/>
              <w:rPr>
                <w:rFonts w:cstheme="minorHAnsi"/>
                <w:bCs/>
              </w:rPr>
            </w:pPr>
            <w:r w:rsidRPr="002C6909">
              <w:rPr>
                <w:rFonts w:cstheme="minorHAnsi"/>
                <w:bCs/>
              </w:rPr>
              <w:t>3</w:t>
            </w:r>
          </w:p>
        </w:tc>
        <w:tc>
          <w:tcPr>
            <w:tcW w:w="2233" w:type="dxa"/>
          </w:tcPr>
          <w:p w14:paraId="7C929639" w14:textId="77777777" w:rsidR="00331158" w:rsidRPr="002C6909" w:rsidRDefault="00331158" w:rsidP="00331158">
            <w:pPr>
              <w:spacing w:after="0" w:line="240" w:lineRule="auto"/>
              <w:jc w:val="center"/>
              <w:rPr>
                <w:rFonts w:cstheme="minorHAnsi"/>
                <w:bCs/>
              </w:rPr>
            </w:pPr>
            <w:r w:rsidRPr="002C6909">
              <w:rPr>
                <w:rFonts w:cstheme="minorHAnsi"/>
                <w:bCs/>
              </w:rPr>
              <w:t>4</w:t>
            </w:r>
          </w:p>
        </w:tc>
      </w:tr>
      <w:tr w:rsidR="00331158" w:rsidRPr="002C6909" w14:paraId="3CCA184E" w14:textId="77777777" w:rsidTr="00C05253">
        <w:trPr>
          <w:jc w:val="center"/>
        </w:trPr>
        <w:tc>
          <w:tcPr>
            <w:tcW w:w="9854" w:type="dxa"/>
            <w:gridSpan w:val="4"/>
          </w:tcPr>
          <w:p w14:paraId="13E7C054" w14:textId="77777777" w:rsidR="00331158" w:rsidRPr="002C6909" w:rsidRDefault="00331158" w:rsidP="00331158">
            <w:pPr>
              <w:spacing w:after="0" w:line="240" w:lineRule="auto"/>
              <w:rPr>
                <w:rFonts w:cstheme="minorHAnsi"/>
                <w:b/>
                <w:bCs/>
              </w:rPr>
            </w:pPr>
            <w:r w:rsidRPr="002C6909">
              <w:rPr>
                <w:rFonts w:cstheme="minorHAnsi"/>
                <w:b/>
              </w:rPr>
              <w:t xml:space="preserve">1. Deklaracijos apie statybos užbaigimą tvirtinimo paslaugos (statinių kategorija - </w:t>
            </w:r>
            <w:r w:rsidRPr="002C6909">
              <w:rPr>
                <w:rFonts w:cstheme="minorHAnsi"/>
                <w:b/>
                <w:u w:val="single"/>
              </w:rPr>
              <w:t>neypatingi statiniai</w:t>
            </w:r>
            <w:r w:rsidRPr="002C6909">
              <w:rPr>
                <w:rFonts w:cstheme="minorHAnsi"/>
                <w:b/>
              </w:rPr>
              <w:t>)</w:t>
            </w:r>
          </w:p>
        </w:tc>
      </w:tr>
      <w:tr w:rsidR="00331158" w:rsidRPr="002C6909" w14:paraId="50B0883A" w14:textId="77777777" w:rsidTr="00C05253">
        <w:trPr>
          <w:jc w:val="center"/>
        </w:trPr>
        <w:tc>
          <w:tcPr>
            <w:tcW w:w="675" w:type="dxa"/>
          </w:tcPr>
          <w:p w14:paraId="30132E3F" w14:textId="77777777" w:rsidR="00331158" w:rsidRPr="002C6909" w:rsidRDefault="00331158" w:rsidP="00331158">
            <w:pPr>
              <w:spacing w:after="0" w:line="240" w:lineRule="auto"/>
              <w:jc w:val="center"/>
              <w:rPr>
                <w:rFonts w:cstheme="minorHAnsi"/>
                <w:bCs/>
              </w:rPr>
            </w:pPr>
            <w:r w:rsidRPr="002C6909">
              <w:rPr>
                <w:rFonts w:cstheme="minorHAnsi"/>
                <w:bCs/>
              </w:rPr>
              <w:t>1.1.</w:t>
            </w:r>
          </w:p>
        </w:tc>
        <w:tc>
          <w:tcPr>
            <w:tcW w:w="4536" w:type="dxa"/>
            <w:tcBorders>
              <w:top w:val="single" w:sz="4" w:space="0" w:color="auto"/>
              <w:left w:val="single" w:sz="4" w:space="0" w:color="auto"/>
              <w:bottom w:val="single" w:sz="4" w:space="0" w:color="auto"/>
              <w:right w:val="single" w:sz="4" w:space="0" w:color="auto"/>
            </w:tcBorders>
            <w:vAlign w:val="center"/>
          </w:tcPr>
          <w:p w14:paraId="6AE1EC6B" w14:textId="77777777" w:rsidR="00331158" w:rsidRPr="002C6909" w:rsidRDefault="00331158" w:rsidP="00331158">
            <w:pPr>
              <w:spacing w:after="0" w:line="240" w:lineRule="auto"/>
              <w:rPr>
                <w:rFonts w:cstheme="minorHAnsi"/>
                <w:bCs/>
              </w:rPr>
            </w:pPr>
            <w:r w:rsidRPr="002C6909">
              <w:rPr>
                <w:rFonts w:cstheme="minorHAnsi"/>
              </w:rPr>
              <w:t>inžineriniai tinklai</w:t>
            </w:r>
          </w:p>
        </w:tc>
        <w:tc>
          <w:tcPr>
            <w:tcW w:w="2410" w:type="dxa"/>
          </w:tcPr>
          <w:p w14:paraId="7837B449" w14:textId="77777777" w:rsidR="00331158" w:rsidRPr="002C6909" w:rsidRDefault="00331158" w:rsidP="00331158">
            <w:pPr>
              <w:spacing w:after="0" w:line="240" w:lineRule="auto"/>
              <w:jc w:val="center"/>
              <w:rPr>
                <w:rFonts w:cstheme="minorHAnsi"/>
                <w:bCs/>
              </w:rPr>
            </w:pPr>
            <w:r w:rsidRPr="002C6909">
              <w:rPr>
                <w:rFonts w:cstheme="minorHAnsi"/>
                <w:bCs/>
              </w:rPr>
              <w:t>vnt.</w:t>
            </w:r>
          </w:p>
        </w:tc>
        <w:tc>
          <w:tcPr>
            <w:tcW w:w="2233" w:type="dxa"/>
          </w:tcPr>
          <w:p w14:paraId="0C0C589F" w14:textId="77777777" w:rsidR="00331158" w:rsidRPr="002C6909" w:rsidRDefault="00331158" w:rsidP="00331158">
            <w:pPr>
              <w:spacing w:after="0" w:line="240" w:lineRule="auto"/>
              <w:jc w:val="center"/>
              <w:rPr>
                <w:rFonts w:cstheme="minorHAnsi"/>
                <w:bCs/>
              </w:rPr>
            </w:pPr>
            <w:r w:rsidRPr="002C6909">
              <w:rPr>
                <w:rFonts w:cstheme="minorHAnsi"/>
                <w:bCs/>
              </w:rPr>
              <w:t>1</w:t>
            </w:r>
          </w:p>
        </w:tc>
      </w:tr>
      <w:tr w:rsidR="00331158" w:rsidRPr="002C6909" w14:paraId="1697E941" w14:textId="77777777" w:rsidTr="00C05253">
        <w:trPr>
          <w:jc w:val="center"/>
        </w:trPr>
        <w:tc>
          <w:tcPr>
            <w:tcW w:w="675" w:type="dxa"/>
          </w:tcPr>
          <w:p w14:paraId="1F670951" w14:textId="77777777" w:rsidR="00331158" w:rsidRPr="002C6909" w:rsidRDefault="00331158" w:rsidP="00331158">
            <w:pPr>
              <w:spacing w:after="0" w:line="240" w:lineRule="auto"/>
              <w:jc w:val="center"/>
              <w:rPr>
                <w:rFonts w:cstheme="minorHAnsi"/>
                <w:bCs/>
              </w:rPr>
            </w:pPr>
            <w:r w:rsidRPr="002C6909">
              <w:rPr>
                <w:rFonts w:cstheme="minorHAnsi"/>
                <w:bCs/>
              </w:rPr>
              <w:t>1.2.</w:t>
            </w:r>
          </w:p>
        </w:tc>
        <w:tc>
          <w:tcPr>
            <w:tcW w:w="4536" w:type="dxa"/>
            <w:tcBorders>
              <w:top w:val="single" w:sz="4" w:space="0" w:color="auto"/>
              <w:left w:val="single" w:sz="4" w:space="0" w:color="auto"/>
              <w:bottom w:val="single" w:sz="4" w:space="0" w:color="auto"/>
              <w:right w:val="single" w:sz="4" w:space="0" w:color="auto"/>
            </w:tcBorders>
            <w:vAlign w:val="center"/>
          </w:tcPr>
          <w:p w14:paraId="4EDD1FA6" w14:textId="77777777" w:rsidR="00331158" w:rsidRPr="002C6909" w:rsidRDefault="00331158" w:rsidP="00331158">
            <w:pPr>
              <w:spacing w:after="0" w:line="240" w:lineRule="auto"/>
              <w:rPr>
                <w:rFonts w:cstheme="minorHAnsi"/>
                <w:bCs/>
              </w:rPr>
            </w:pPr>
            <w:r w:rsidRPr="002C6909">
              <w:rPr>
                <w:rFonts w:cstheme="minorHAnsi"/>
              </w:rPr>
              <w:t>kelių (gatvių)</w:t>
            </w:r>
          </w:p>
        </w:tc>
        <w:tc>
          <w:tcPr>
            <w:tcW w:w="2410" w:type="dxa"/>
          </w:tcPr>
          <w:p w14:paraId="1413F820" w14:textId="77777777" w:rsidR="00331158" w:rsidRPr="002C6909" w:rsidRDefault="00331158" w:rsidP="00331158">
            <w:pPr>
              <w:spacing w:after="0" w:line="240" w:lineRule="auto"/>
              <w:jc w:val="center"/>
              <w:rPr>
                <w:rFonts w:cstheme="minorHAnsi"/>
              </w:rPr>
            </w:pPr>
            <w:r w:rsidRPr="002C6909">
              <w:rPr>
                <w:rFonts w:cstheme="minorHAnsi"/>
                <w:bCs/>
              </w:rPr>
              <w:t>vnt.</w:t>
            </w:r>
          </w:p>
        </w:tc>
        <w:tc>
          <w:tcPr>
            <w:tcW w:w="2233" w:type="dxa"/>
          </w:tcPr>
          <w:p w14:paraId="5D22AEC7" w14:textId="77777777" w:rsidR="00331158" w:rsidRPr="002C6909" w:rsidRDefault="00331158" w:rsidP="00331158">
            <w:pPr>
              <w:spacing w:after="0" w:line="240" w:lineRule="auto"/>
              <w:jc w:val="center"/>
              <w:rPr>
                <w:rFonts w:cstheme="minorHAnsi"/>
                <w:bCs/>
              </w:rPr>
            </w:pPr>
            <w:r w:rsidRPr="002C6909">
              <w:rPr>
                <w:rFonts w:cstheme="minorHAnsi"/>
                <w:bCs/>
              </w:rPr>
              <w:t>2</w:t>
            </w:r>
          </w:p>
        </w:tc>
      </w:tr>
      <w:tr w:rsidR="00331158" w:rsidRPr="002C6909" w14:paraId="0518319A" w14:textId="77777777" w:rsidTr="00C05253">
        <w:trPr>
          <w:jc w:val="center"/>
        </w:trPr>
        <w:tc>
          <w:tcPr>
            <w:tcW w:w="675" w:type="dxa"/>
          </w:tcPr>
          <w:p w14:paraId="5CDC17BC" w14:textId="77777777" w:rsidR="00331158" w:rsidRPr="002C6909" w:rsidRDefault="00331158" w:rsidP="00331158">
            <w:pPr>
              <w:spacing w:after="0" w:line="240" w:lineRule="auto"/>
              <w:jc w:val="center"/>
              <w:rPr>
                <w:rFonts w:cstheme="minorHAnsi"/>
                <w:bCs/>
              </w:rPr>
            </w:pPr>
            <w:r w:rsidRPr="002C6909">
              <w:rPr>
                <w:rFonts w:cstheme="minorHAnsi"/>
                <w:bCs/>
              </w:rPr>
              <w:t>1.3.</w:t>
            </w:r>
          </w:p>
        </w:tc>
        <w:tc>
          <w:tcPr>
            <w:tcW w:w="4536" w:type="dxa"/>
            <w:tcBorders>
              <w:top w:val="single" w:sz="4" w:space="0" w:color="auto"/>
              <w:left w:val="single" w:sz="4" w:space="0" w:color="auto"/>
              <w:bottom w:val="single" w:sz="4" w:space="0" w:color="auto"/>
              <w:right w:val="single" w:sz="4" w:space="0" w:color="auto"/>
            </w:tcBorders>
            <w:vAlign w:val="center"/>
          </w:tcPr>
          <w:p w14:paraId="02877F30" w14:textId="77777777" w:rsidR="00331158" w:rsidRPr="002C6909" w:rsidRDefault="00331158" w:rsidP="00331158">
            <w:pPr>
              <w:spacing w:after="0" w:line="240" w:lineRule="auto"/>
              <w:rPr>
                <w:rFonts w:cstheme="minorHAnsi"/>
                <w:bCs/>
              </w:rPr>
            </w:pPr>
            <w:r w:rsidRPr="002C6909">
              <w:rPr>
                <w:rFonts w:cstheme="minorHAnsi"/>
              </w:rPr>
              <w:t>kiti transporto statiniai</w:t>
            </w:r>
          </w:p>
        </w:tc>
        <w:tc>
          <w:tcPr>
            <w:tcW w:w="2410" w:type="dxa"/>
          </w:tcPr>
          <w:p w14:paraId="2326F987" w14:textId="77777777" w:rsidR="00331158" w:rsidRPr="002C6909" w:rsidRDefault="00331158" w:rsidP="00331158">
            <w:pPr>
              <w:spacing w:after="0" w:line="240" w:lineRule="auto"/>
              <w:jc w:val="center"/>
              <w:rPr>
                <w:rFonts w:cstheme="minorHAnsi"/>
              </w:rPr>
            </w:pPr>
            <w:r w:rsidRPr="002C6909">
              <w:rPr>
                <w:rFonts w:cstheme="minorHAnsi"/>
                <w:bCs/>
              </w:rPr>
              <w:t>vnt.</w:t>
            </w:r>
          </w:p>
        </w:tc>
        <w:tc>
          <w:tcPr>
            <w:tcW w:w="2233" w:type="dxa"/>
          </w:tcPr>
          <w:p w14:paraId="293F8684" w14:textId="77777777" w:rsidR="00331158" w:rsidRPr="002C6909" w:rsidRDefault="00331158" w:rsidP="00331158">
            <w:pPr>
              <w:spacing w:after="0" w:line="240" w:lineRule="auto"/>
              <w:jc w:val="center"/>
              <w:rPr>
                <w:rFonts w:cstheme="minorHAnsi"/>
                <w:bCs/>
              </w:rPr>
            </w:pPr>
            <w:r w:rsidRPr="002C6909">
              <w:rPr>
                <w:rFonts w:cstheme="minorHAnsi"/>
                <w:bCs/>
              </w:rPr>
              <w:t>3</w:t>
            </w:r>
          </w:p>
        </w:tc>
      </w:tr>
      <w:tr w:rsidR="00331158" w:rsidRPr="002C6909" w14:paraId="3D7594A5" w14:textId="77777777" w:rsidTr="00C05253">
        <w:trPr>
          <w:jc w:val="center"/>
        </w:trPr>
        <w:tc>
          <w:tcPr>
            <w:tcW w:w="675" w:type="dxa"/>
          </w:tcPr>
          <w:p w14:paraId="0C33848A" w14:textId="77777777" w:rsidR="00331158" w:rsidRPr="002C6909" w:rsidRDefault="00331158" w:rsidP="00331158">
            <w:pPr>
              <w:spacing w:after="0" w:line="240" w:lineRule="auto"/>
              <w:jc w:val="center"/>
              <w:rPr>
                <w:rFonts w:cstheme="minorHAnsi"/>
                <w:bCs/>
              </w:rPr>
            </w:pPr>
            <w:r w:rsidRPr="002C6909">
              <w:rPr>
                <w:rFonts w:cstheme="minorHAnsi"/>
                <w:bCs/>
              </w:rPr>
              <w:t>1.4.</w:t>
            </w:r>
          </w:p>
        </w:tc>
        <w:tc>
          <w:tcPr>
            <w:tcW w:w="4536" w:type="dxa"/>
            <w:tcBorders>
              <w:top w:val="single" w:sz="4" w:space="0" w:color="auto"/>
              <w:left w:val="single" w:sz="4" w:space="0" w:color="auto"/>
              <w:bottom w:val="single" w:sz="4" w:space="0" w:color="auto"/>
              <w:right w:val="single" w:sz="4" w:space="0" w:color="auto"/>
            </w:tcBorders>
            <w:vAlign w:val="center"/>
          </w:tcPr>
          <w:p w14:paraId="2F706053" w14:textId="77777777" w:rsidR="00331158" w:rsidRPr="002C6909" w:rsidRDefault="00331158" w:rsidP="00331158">
            <w:pPr>
              <w:spacing w:after="0" w:line="240" w:lineRule="auto"/>
              <w:rPr>
                <w:rFonts w:cstheme="minorHAnsi"/>
                <w:bCs/>
              </w:rPr>
            </w:pPr>
            <w:r w:rsidRPr="002C6909">
              <w:rPr>
                <w:rFonts w:cstheme="minorHAnsi"/>
              </w:rPr>
              <w:t>pastatai</w:t>
            </w:r>
          </w:p>
        </w:tc>
        <w:tc>
          <w:tcPr>
            <w:tcW w:w="2410" w:type="dxa"/>
          </w:tcPr>
          <w:p w14:paraId="052C20DB" w14:textId="77777777" w:rsidR="00331158" w:rsidRPr="002C6909" w:rsidRDefault="00331158" w:rsidP="00331158">
            <w:pPr>
              <w:spacing w:after="0" w:line="240" w:lineRule="auto"/>
              <w:jc w:val="center"/>
              <w:rPr>
                <w:rFonts w:cstheme="minorHAnsi"/>
              </w:rPr>
            </w:pPr>
            <w:r w:rsidRPr="002C6909">
              <w:rPr>
                <w:rFonts w:cstheme="minorHAnsi"/>
                <w:bCs/>
              </w:rPr>
              <w:t>vnt.</w:t>
            </w:r>
          </w:p>
        </w:tc>
        <w:tc>
          <w:tcPr>
            <w:tcW w:w="2233" w:type="dxa"/>
          </w:tcPr>
          <w:p w14:paraId="08F516BA" w14:textId="77777777" w:rsidR="00331158" w:rsidRPr="002C6909" w:rsidRDefault="00331158" w:rsidP="00331158">
            <w:pPr>
              <w:spacing w:after="0" w:line="240" w:lineRule="auto"/>
              <w:jc w:val="center"/>
              <w:rPr>
                <w:rFonts w:cstheme="minorHAnsi"/>
                <w:bCs/>
              </w:rPr>
            </w:pPr>
            <w:r w:rsidRPr="002C6909">
              <w:rPr>
                <w:rFonts w:cstheme="minorHAnsi"/>
                <w:bCs/>
              </w:rPr>
              <w:t>4</w:t>
            </w:r>
          </w:p>
        </w:tc>
      </w:tr>
      <w:tr w:rsidR="00331158" w:rsidRPr="002C6909" w14:paraId="0461260D" w14:textId="77777777" w:rsidTr="00C05253">
        <w:trPr>
          <w:jc w:val="center"/>
        </w:trPr>
        <w:tc>
          <w:tcPr>
            <w:tcW w:w="9854" w:type="dxa"/>
            <w:gridSpan w:val="4"/>
          </w:tcPr>
          <w:p w14:paraId="62D444D2" w14:textId="77777777" w:rsidR="00331158" w:rsidRPr="002C6909" w:rsidRDefault="00331158" w:rsidP="00331158">
            <w:pPr>
              <w:spacing w:after="0" w:line="240" w:lineRule="auto"/>
              <w:rPr>
                <w:rFonts w:cstheme="minorHAnsi"/>
                <w:b/>
                <w:bCs/>
              </w:rPr>
            </w:pPr>
            <w:r w:rsidRPr="002C6909">
              <w:rPr>
                <w:rFonts w:cstheme="minorHAnsi"/>
                <w:b/>
              </w:rPr>
              <w:t xml:space="preserve">2. </w:t>
            </w:r>
            <w:r w:rsidRPr="002C6909">
              <w:rPr>
                <w:rFonts w:cstheme="minorHAnsi"/>
                <w:b/>
                <w:bCs/>
              </w:rPr>
              <w:t>Papildomas deklaracijos apie statybos užbaigimą tikrinimas (už trečią ir sekančius kartus) (neypatingi statiniai, 1.1 – 1.4 punktai)</w:t>
            </w:r>
          </w:p>
        </w:tc>
      </w:tr>
      <w:tr w:rsidR="00331158" w:rsidRPr="002C6909" w14:paraId="314833B3" w14:textId="77777777" w:rsidTr="00C05253">
        <w:trPr>
          <w:jc w:val="center"/>
        </w:trPr>
        <w:tc>
          <w:tcPr>
            <w:tcW w:w="675" w:type="dxa"/>
          </w:tcPr>
          <w:p w14:paraId="1DFD7A92" w14:textId="77777777" w:rsidR="00331158" w:rsidRPr="002C6909" w:rsidRDefault="00331158" w:rsidP="00331158">
            <w:pPr>
              <w:spacing w:after="0" w:line="240" w:lineRule="auto"/>
              <w:jc w:val="center"/>
              <w:rPr>
                <w:rFonts w:cstheme="minorHAnsi"/>
                <w:bCs/>
              </w:rPr>
            </w:pPr>
            <w:r w:rsidRPr="002C6909">
              <w:rPr>
                <w:rFonts w:cstheme="minorHAnsi"/>
                <w:bCs/>
              </w:rPr>
              <w:t>2.1.</w:t>
            </w:r>
          </w:p>
        </w:tc>
        <w:tc>
          <w:tcPr>
            <w:tcW w:w="4536" w:type="dxa"/>
            <w:tcBorders>
              <w:top w:val="single" w:sz="4" w:space="0" w:color="auto"/>
              <w:left w:val="single" w:sz="4" w:space="0" w:color="auto"/>
              <w:bottom w:val="single" w:sz="4" w:space="0" w:color="auto"/>
              <w:right w:val="single" w:sz="4" w:space="0" w:color="auto"/>
            </w:tcBorders>
            <w:vAlign w:val="center"/>
          </w:tcPr>
          <w:p w14:paraId="2053EF35" w14:textId="77777777" w:rsidR="00331158" w:rsidRPr="002C6909" w:rsidRDefault="00331158" w:rsidP="00331158">
            <w:pPr>
              <w:spacing w:after="0" w:line="240" w:lineRule="auto"/>
              <w:rPr>
                <w:rFonts w:cstheme="minorHAnsi"/>
                <w:kern w:val="1"/>
              </w:rPr>
            </w:pPr>
            <w:r w:rsidRPr="002C6909">
              <w:rPr>
                <w:rFonts w:cstheme="minorHAnsi"/>
              </w:rPr>
              <w:t>inžineriniai tinklai</w:t>
            </w:r>
          </w:p>
        </w:tc>
        <w:tc>
          <w:tcPr>
            <w:tcW w:w="2410" w:type="dxa"/>
          </w:tcPr>
          <w:p w14:paraId="4F0C989F" w14:textId="77777777" w:rsidR="00331158" w:rsidRPr="002C6909" w:rsidRDefault="00331158" w:rsidP="00331158">
            <w:pPr>
              <w:spacing w:after="0" w:line="240" w:lineRule="auto"/>
              <w:jc w:val="center"/>
              <w:rPr>
                <w:rFonts w:cstheme="minorHAnsi"/>
              </w:rPr>
            </w:pPr>
            <w:r w:rsidRPr="002C6909">
              <w:rPr>
                <w:rFonts w:cstheme="minorHAnsi"/>
                <w:bCs/>
              </w:rPr>
              <w:t>kartas</w:t>
            </w:r>
          </w:p>
        </w:tc>
        <w:tc>
          <w:tcPr>
            <w:tcW w:w="2233" w:type="dxa"/>
          </w:tcPr>
          <w:p w14:paraId="3147F9D5" w14:textId="77777777" w:rsidR="00331158" w:rsidRPr="002C6909" w:rsidRDefault="00331158" w:rsidP="00331158">
            <w:pPr>
              <w:spacing w:after="0" w:line="240" w:lineRule="auto"/>
              <w:jc w:val="center"/>
              <w:rPr>
                <w:rFonts w:cstheme="minorHAnsi"/>
                <w:bCs/>
              </w:rPr>
            </w:pPr>
            <w:r w:rsidRPr="002C6909">
              <w:rPr>
                <w:rFonts w:cstheme="minorHAnsi"/>
                <w:bCs/>
              </w:rPr>
              <w:t>1</w:t>
            </w:r>
          </w:p>
        </w:tc>
      </w:tr>
      <w:tr w:rsidR="00331158" w:rsidRPr="002C6909" w14:paraId="374A3DFD" w14:textId="77777777" w:rsidTr="00C05253">
        <w:trPr>
          <w:jc w:val="center"/>
        </w:trPr>
        <w:tc>
          <w:tcPr>
            <w:tcW w:w="675" w:type="dxa"/>
          </w:tcPr>
          <w:p w14:paraId="39F43345" w14:textId="77777777" w:rsidR="00331158" w:rsidRPr="002C6909" w:rsidRDefault="00331158" w:rsidP="00331158">
            <w:pPr>
              <w:spacing w:after="0" w:line="240" w:lineRule="auto"/>
              <w:jc w:val="center"/>
              <w:rPr>
                <w:rFonts w:cstheme="minorHAnsi"/>
                <w:bCs/>
              </w:rPr>
            </w:pPr>
            <w:r w:rsidRPr="002C6909">
              <w:rPr>
                <w:rFonts w:cstheme="minorHAnsi"/>
                <w:bCs/>
              </w:rPr>
              <w:t>2.2.</w:t>
            </w:r>
          </w:p>
        </w:tc>
        <w:tc>
          <w:tcPr>
            <w:tcW w:w="4536" w:type="dxa"/>
            <w:tcBorders>
              <w:top w:val="single" w:sz="4" w:space="0" w:color="auto"/>
              <w:left w:val="single" w:sz="4" w:space="0" w:color="auto"/>
              <w:bottom w:val="single" w:sz="4" w:space="0" w:color="auto"/>
              <w:right w:val="single" w:sz="4" w:space="0" w:color="auto"/>
            </w:tcBorders>
            <w:vAlign w:val="center"/>
          </w:tcPr>
          <w:p w14:paraId="685F9E5A" w14:textId="77777777" w:rsidR="00331158" w:rsidRPr="002C6909" w:rsidRDefault="00331158" w:rsidP="00331158">
            <w:pPr>
              <w:spacing w:after="0" w:line="240" w:lineRule="auto"/>
              <w:rPr>
                <w:rFonts w:cstheme="minorHAnsi"/>
                <w:kern w:val="1"/>
              </w:rPr>
            </w:pPr>
            <w:r w:rsidRPr="002C6909">
              <w:rPr>
                <w:rFonts w:cstheme="minorHAnsi"/>
              </w:rPr>
              <w:t>kelių (gatvių)</w:t>
            </w:r>
          </w:p>
        </w:tc>
        <w:tc>
          <w:tcPr>
            <w:tcW w:w="2410" w:type="dxa"/>
          </w:tcPr>
          <w:p w14:paraId="374ADD0E" w14:textId="77777777" w:rsidR="00331158" w:rsidRPr="002C6909" w:rsidRDefault="00331158" w:rsidP="00331158">
            <w:pPr>
              <w:spacing w:after="0" w:line="240" w:lineRule="auto"/>
              <w:jc w:val="center"/>
              <w:rPr>
                <w:rFonts w:cstheme="minorHAnsi"/>
              </w:rPr>
            </w:pPr>
            <w:r w:rsidRPr="002C6909">
              <w:rPr>
                <w:rFonts w:cstheme="minorHAnsi"/>
                <w:bCs/>
              </w:rPr>
              <w:t>kartas</w:t>
            </w:r>
          </w:p>
        </w:tc>
        <w:tc>
          <w:tcPr>
            <w:tcW w:w="2233" w:type="dxa"/>
          </w:tcPr>
          <w:p w14:paraId="4E0F2D50" w14:textId="77777777" w:rsidR="00331158" w:rsidRPr="002C6909" w:rsidRDefault="00331158" w:rsidP="00331158">
            <w:pPr>
              <w:spacing w:after="0" w:line="240" w:lineRule="auto"/>
              <w:jc w:val="center"/>
              <w:rPr>
                <w:rFonts w:cstheme="minorHAnsi"/>
              </w:rPr>
            </w:pPr>
            <w:r w:rsidRPr="002C6909">
              <w:rPr>
                <w:rFonts w:cstheme="minorHAnsi"/>
                <w:bCs/>
              </w:rPr>
              <w:t>1</w:t>
            </w:r>
          </w:p>
        </w:tc>
      </w:tr>
      <w:tr w:rsidR="00331158" w:rsidRPr="002C6909" w14:paraId="69531445" w14:textId="77777777" w:rsidTr="00C05253">
        <w:trPr>
          <w:jc w:val="center"/>
        </w:trPr>
        <w:tc>
          <w:tcPr>
            <w:tcW w:w="675" w:type="dxa"/>
          </w:tcPr>
          <w:p w14:paraId="3638EA47" w14:textId="77777777" w:rsidR="00331158" w:rsidRPr="002C6909" w:rsidRDefault="00331158" w:rsidP="00331158">
            <w:pPr>
              <w:spacing w:after="0" w:line="240" w:lineRule="auto"/>
              <w:jc w:val="center"/>
              <w:rPr>
                <w:rFonts w:cstheme="minorHAnsi"/>
                <w:bCs/>
              </w:rPr>
            </w:pPr>
            <w:r w:rsidRPr="002C6909">
              <w:rPr>
                <w:rFonts w:cstheme="minorHAnsi"/>
                <w:bCs/>
              </w:rPr>
              <w:t>2.3.</w:t>
            </w:r>
          </w:p>
        </w:tc>
        <w:tc>
          <w:tcPr>
            <w:tcW w:w="4536" w:type="dxa"/>
            <w:tcBorders>
              <w:top w:val="single" w:sz="4" w:space="0" w:color="auto"/>
              <w:left w:val="single" w:sz="4" w:space="0" w:color="auto"/>
              <w:bottom w:val="single" w:sz="4" w:space="0" w:color="auto"/>
              <w:right w:val="single" w:sz="4" w:space="0" w:color="auto"/>
            </w:tcBorders>
            <w:vAlign w:val="center"/>
          </w:tcPr>
          <w:p w14:paraId="408077B1" w14:textId="77777777" w:rsidR="00331158" w:rsidRPr="002C6909" w:rsidRDefault="00331158" w:rsidP="00331158">
            <w:pPr>
              <w:spacing w:after="0" w:line="240" w:lineRule="auto"/>
              <w:rPr>
                <w:rFonts w:cstheme="minorHAnsi"/>
              </w:rPr>
            </w:pPr>
            <w:r w:rsidRPr="002C6909">
              <w:rPr>
                <w:rFonts w:cstheme="minorHAnsi"/>
              </w:rPr>
              <w:t>kiti transporto statiniai</w:t>
            </w:r>
          </w:p>
        </w:tc>
        <w:tc>
          <w:tcPr>
            <w:tcW w:w="2410" w:type="dxa"/>
          </w:tcPr>
          <w:p w14:paraId="1B7C893C" w14:textId="77777777" w:rsidR="00331158" w:rsidRPr="002C6909" w:rsidRDefault="00331158" w:rsidP="00331158">
            <w:pPr>
              <w:spacing w:after="0" w:line="240" w:lineRule="auto"/>
              <w:jc w:val="center"/>
              <w:rPr>
                <w:rFonts w:cstheme="minorHAnsi"/>
              </w:rPr>
            </w:pPr>
            <w:r w:rsidRPr="002C6909">
              <w:rPr>
                <w:rFonts w:cstheme="minorHAnsi"/>
                <w:bCs/>
              </w:rPr>
              <w:t>kartas</w:t>
            </w:r>
          </w:p>
        </w:tc>
        <w:tc>
          <w:tcPr>
            <w:tcW w:w="2233" w:type="dxa"/>
          </w:tcPr>
          <w:p w14:paraId="13A984A9" w14:textId="77777777" w:rsidR="00331158" w:rsidRPr="002C6909" w:rsidRDefault="00331158" w:rsidP="00331158">
            <w:pPr>
              <w:spacing w:after="0" w:line="240" w:lineRule="auto"/>
              <w:jc w:val="center"/>
              <w:rPr>
                <w:rFonts w:cstheme="minorHAnsi"/>
              </w:rPr>
            </w:pPr>
            <w:r w:rsidRPr="002C6909">
              <w:rPr>
                <w:rFonts w:cstheme="minorHAnsi"/>
                <w:bCs/>
              </w:rPr>
              <w:t>1</w:t>
            </w:r>
          </w:p>
        </w:tc>
      </w:tr>
      <w:tr w:rsidR="00331158" w:rsidRPr="002C6909" w14:paraId="516692BD" w14:textId="77777777" w:rsidTr="00C05253">
        <w:trPr>
          <w:jc w:val="center"/>
        </w:trPr>
        <w:tc>
          <w:tcPr>
            <w:tcW w:w="675" w:type="dxa"/>
          </w:tcPr>
          <w:p w14:paraId="333D82D8" w14:textId="77777777" w:rsidR="00331158" w:rsidRPr="002C6909" w:rsidRDefault="00331158" w:rsidP="00331158">
            <w:pPr>
              <w:spacing w:after="0" w:line="240" w:lineRule="auto"/>
              <w:jc w:val="center"/>
              <w:rPr>
                <w:rFonts w:cstheme="minorHAnsi"/>
                <w:bCs/>
              </w:rPr>
            </w:pPr>
            <w:r w:rsidRPr="002C6909">
              <w:rPr>
                <w:rFonts w:cstheme="minorHAnsi"/>
                <w:bCs/>
              </w:rPr>
              <w:t>2.4.</w:t>
            </w:r>
          </w:p>
        </w:tc>
        <w:tc>
          <w:tcPr>
            <w:tcW w:w="4536" w:type="dxa"/>
            <w:tcBorders>
              <w:top w:val="single" w:sz="4" w:space="0" w:color="auto"/>
              <w:left w:val="single" w:sz="4" w:space="0" w:color="auto"/>
              <w:bottom w:val="single" w:sz="4" w:space="0" w:color="auto"/>
              <w:right w:val="single" w:sz="4" w:space="0" w:color="auto"/>
            </w:tcBorders>
            <w:vAlign w:val="center"/>
          </w:tcPr>
          <w:p w14:paraId="59D161E6" w14:textId="77777777" w:rsidR="00331158" w:rsidRPr="002C6909" w:rsidRDefault="00331158" w:rsidP="00331158">
            <w:pPr>
              <w:spacing w:after="0" w:line="240" w:lineRule="auto"/>
              <w:rPr>
                <w:rFonts w:cstheme="minorHAnsi"/>
              </w:rPr>
            </w:pPr>
            <w:r w:rsidRPr="002C6909">
              <w:rPr>
                <w:rFonts w:cstheme="minorHAnsi"/>
              </w:rPr>
              <w:t>pastatai</w:t>
            </w:r>
          </w:p>
        </w:tc>
        <w:tc>
          <w:tcPr>
            <w:tcW w:w="2410" w:type="dxa"/>
          </w:tcPr>
          <w:p w14:paraId="50A58EB1" w14:textId="77777777" w:rsidR="00331158" w:rsidRPr="002C6909" w:rsidRDefault="00331158" w:rsidP="00331158">
            <w:pPr>
              <w:spacing w:after="0" w:line="240" w:lineRule="auto"/>
              <w:jc w:val="center"/>
              <w:rPr>
                <w:rFonts w:cstheme="minorHAnsi"/>
                <w:bCs/>
              </w:rPr>
            </w:pPr>
            <w:r w:rsidRPr="002C6909">
              <w:rPr>
                <w:rFonts w:cstheme="minorHAnsi"/>
                <w:bCs/>
              </w:rPr>
              <w:t>kartas</w:t>
            </w:r>
          </w:p>
        </w:tc>
        <w:tc>
          <w:tcPr>
            <w:tcW w:w="2233" w:type="dxa"/>
          </w:tcPr>
          <w:p w14:paraId="7A6009D8" w14:textId="77777777" w:rsidR="00331158" w:rsidRPr="002C6909" w:rsidRDefault="00331158" w:rsidP="00331158">
            <w:pPr>
              <w:spacing w:after="0" w:line="240" w:lineRule="auto"/>
              <w:jc w:val="center"/>
              <w:rPr>
                <w:rFonts w:cstheme="minorHAnsi"/>
                <w:bCs/>
              </w:rPr>
            </w:pPr>
            <w:r w:rsidRPr="002C6909">
              <w:rPr>
                <w:rFonts w:cstheme="minorHAnsi"/>
                <w:bCs/>
              </w:rPr>
              <w:t>1</w:t>
            </w:r>
          </w:p>
        </w:tc>
      </w:tr>
      <w:tr w:rsidR="00331158" w:rsidRPr="002C6909" w14:paraId="256E6F81" w14:textId="77777777" w:rsidTr="00C05253">
        <w:trPr>
          <w:jc w:val="center"/>
        </w:trPr>
        <w:tc>
          <w:tcPr>
            <w:tcW w:w="9854" w:type="dxa"/>
            <w:gridSpan w:val="4"/>
            <w:tcBorders>
              <w:top w:val="single" w:sz="4" w:space="0" w:color="auto"/>
              <w:left w:val="single" w:sz="4" w:space="0" w:color="auto"/>
              <w:bottom w:val="single" w:sz="4" w:space="0" w:color="auto"/>
              <w:right w:val="single" w:sz="4" w:space="0" w:color="auto"/>
            </w:tcBorders>
          </w:tcPr>
          <w:p w14:paraId="67182C75" w14:textId="77777777" w:rsidR="00331158" w:rsidRPr="002C6909" w:rsidRDefault="00331158" w:rsidP="00331158">
            <w:pPr>
              <w:pStyle w:val="Sraopastraipa"/>
              <w:numPr>
                <w:ilvl w:val="0"/>
                <w:numId w:val="51"/>
              </w:numPr>
              <w:spacing w:after="0" w:line="240" w:lineRule="auto"/>
              <w:ind w:left="313" w:hanging="284"/>
              <w:rPr>
                <w:rFonts w:cstheme="minorHAnsi"/>
                <w:bCs/>
                <w:sz w:val="21"/>
                <w:szCs w:val="21"/>
              </w:rPr>
            </w:pPr>
            <w:r w:rsidRPr="002C6909">
              <w:rPr>
                <w:rFonts w:cstheme="minorHAnsi"/>
                <w:b/>
                <w:sz w:val="21"/>
                <w:szCs w:val="21"/>
              </w:rPr>
              <w:t>Deklaracijos apie statybos užbaigimą tvirtinimo paslaugos</w:t>
            </w:r>
            <w:r w:rsidRPr="002C6909">
              <w:rPr>
                <w:rFonts w:eastAsiaTheme="minorEastAsia" w:cstheme="minorHAnsi"/>
                <w:b/>
                <w:sz w:val="21"/>
                <w:szCs w:val="21"/>
              </w:rPr>
              <w:t xml:space="preserve"> (statinių kategorija – ypatingi statiniai)</w:t>
            </w:r>
          </w:p>
        </w:tc>
      </w:tr>
      <w:tr w:rsidR="00331158" w:rsidRPr="002C6909" w14:paraId="4D1EA5EB" w14:textId="77777777" w:rsidTr="00C05253">
        <w:trPr>
          <w:jc w:val="center"/>
        </w:trPr>
        <w:tc>
          <w:tcPr>
            <w:tcW w:w="675" w:type="dxa"/>
          </w:tcPr>
          <w:p w14:paraId="18B86A07" w14:textId="77777777" w:rsidR="00331158" w:rsidRPr="002C6909" w:rsidRDefault="00331158" w:rsidP="00331158">
            <w:pPr>
              <w:spacing w:after="0" w:line="240" w:lineRule="auto"/>
              <w:jc w:val="center"/>
              <w:rPr>
                <w:rFonts w:cstheme="minorHAnsi"/>
                <w:bCs/>
              </w:rPr>
            </w:pPr>
            <w:r w:rsidRPr="002C6909">
              <w:rPr>
                <w:rFonts w:cstheme="minorHAnsi"/>
                <w:bCs/>
              </w:rPr>
              <w:t>3.1.</w:t>
            </w:r>
          </w:p>
        </w:tc>
        <w:tc>
          <w:tcPr>
            <w:tcW w:w="4536" w:type="dxa"/>
            <w:tcBorders>
              <w:top w:val="single" w:sz="4" w:space="0" w:color="auto"/>
              <w:left w:val="single" w:sz="4" w:space="0" w:color="auto"/>
              <w:bottom w:val="single" w:sz="4" w:space="0" w:color="auto"/>
              <w:right w:val="single" w:sz="4" w:space="0" w:color="auto"/>
            </w:tcBorders>
          </w:tcPr>
          <w:p w14:paraId="75C850ED" w14:textId="77777777" w:rsidR="00331158" w:rsidRPr="002C6909" w:rsidRDefault="00331158" w:rsidP="00331158">
            <w:pPr>
              <w:spacing w:after="0" w:line="240" w:lineRule="auto"/>
              <w:rPr>
                <w:rFonts w:cstheme="minorHAnsi"/>
              </w:rPr>
            </w:pPr>
            <w:r w:rsidRPr="002C6909">
              <w:rPr>
                <w:rFonts w:cstheme="minorHAnsi"/>
              </w:rPr>
              <w:t>pastatai</w:t>
            </w:r>
          </w:p>
        </w:tc>
        <w:tc>
          <w:tcPr>
            <w:tcW w:w="2410" w:type="dxa"/>
          </w:tcPr>
          <w:p w14:paraId="20D591C1" w14:textId="77777777" w:rsidR="00331158" w:rsidRPr="002C6909" w:rsidRDefault="00331158" w:rsidP="00331158">
            <w:pPr>
              <w:spacing w:after="0" w:line="240" w:lineRule="auto"/>
              <w:jc w:val="center"/>
              <w:rPr>
                <w:rFonts w:cstheme="minorHAnsi"/>
                <w:bCs/>
              </w:rPr>
            </w:pPr>
            <w:r w:rsidRPr="002C6909">
              <w:rPr>
                <w:rFonts w:cstheme="minorHAnsi"/>
                <w:bCs/>
              </w:rPr>
              <w:t>vnt.</w:t>
            </w:r>
          </w:p>
        </w:tc>
        <w:tc>
          <w:tcPr>
            <w:tcW w:w="2233" w:type="dxa"/>
          </w:tcPr>
          <w:p w14:paraId="3C45641E" w14:textId="77777777" w:rsidR="00331158" w:rsidRPr="002C6909" w:rsidRDefault="00331158" w:rsidP="00331158">
            <w:pPr>
              <w:spacing w:after="0" w:line="240" w:lineRule="auto"/>
              <w:jc w:val="center"/>
              <w:rPr>
                <w:rFonts w:cstheme="minorHAnsi"/>
                <w:bCs/>
              </w:rPr>
            </w:pPr>
            <w:r w:rsidRPr="002C6909">
              <w:rPr>
                <w:rFonts w:cstheme="minorHAnsi"/>
                <w:bCs/>
              </w:rPr>
              <w:t>4</w:t>
            </w:r>
          </w:p>
        </w:tc>
      </w:tr>
      <w:tr w:rsidR="00331158" w:rsidRPr="002C6909" w14:paraId="676D1237" w14:textId="77777777" w:rsidTr="00C05253">
        <w:trPr>
          <w:jc w:val="center"/>
        </w:trPr>
        <w:tc>
          <w:tcPr>
            <w:tcW w:w="9854" w:type="dxa"/>
            <w:gridSpan w:val="4"/>
          </w:tcPr>
          <w:p w14:paraId="2BD00C1A" w14:textId="77777777" w:rsidR="00331158" w:rsidRPr="002C6909" w:rsidRDefault="00331158" w:rsidP="00331158">
            <w:pPr>
              <w:pStyle w:val="Sraopastraipa"/>
              <w:numPr>
                <w:ilvl w:val="0"/>
                <w:numId w:val="51"/>
              </w:numPr>
              <w:spacing w:after="0" w:line="240" w:lineRule="auto"/>
              <w:ind w:left="313" w:hanging="284"/>
              <w:rPr>
                <w:rFonts w:cstheme="minorHAnsi"/>
                <w:bCs/>
                <w:sz w:val="21"/>
                <w:szCs w:val="21"/>
              </w:rPr>
            </w:pPr>
            <w:r w:rsidRPr="002C6909">
              <w:rPr>
                <w:rFonts w:cstheme="minorHAnsi"/>
                <w:b/>
                <w:bCs/>
                <w:sz w:val="21"/>
                <w:szCs w:val="21"/>
              </w:rPr>
              <w:t>Papildomas deklaracijos apie statybos užbaigimą tikrinimas</w:t>
            </w:r>
            <w:r w:rsidRPr="002C6909">
              <w:rPr>
                <w:rFonts w:eastAsiaTheme="minorEastAsia" w:cstheme="minorHAnsi"/>
                <w:b/>
                <w:bCs/>
                <w:sz w:val="21"/>
                <w:szCs w:val="21"/>
              </w:rPr>
              <w:t xml:space="preserve"> (už trečią ir sekančius kartus) (ypatingi statiniai, 3.1 punktas)</w:t>
            </w:r>
          </w:p>
        </w:tc>
      </w:tr>
      <w:tr w:rsidR="00331158" w:rsidRPr="002C6909" w14:paraId="19B0340F" w14:textId="77777777" w:rsidTr="00C05253">
        <w:trPr>
          <w:jc w:val="center"/>
        </w:trPr>
        <w:tc>
          <w:tcPr>
            <w:tcW w:w="675" w:type="dxa"/>
          </w:tcPr>
          <w:p w14:paraId="5E60C0D7" w14:textId="77777777" w:rsidR="00331158" w:rsidRPr="002C6909" w:rsidRDefault="00331158" w:rsidP="00331158">
            <w:pPr>
              <w:spacing w:after="0" w:line="240" w:lineRule="auto"/>
              <w:jc w:val="center"/>
              <w:rPr>
                <w:rFonts w:cstheme="minorHAnsi"/>
                <w:bCs/>
              </w:rPr>
            </w:pPr>
            <w:r w:rsidRPr="002C6909">
              <w:rPr>
                <w:rFonts w:cstheme="minorHAnsi"/>
                <w:bCs/>
              </w:rPr>
              <w:lastRenderedPageBreak/>
              <w:t>4.1.</w:t>
            </w:r>
          </w:p>
        </w:tc>
        <w:tc>
          <w:tcPr>
            <w:tcW w:w="4536" w:type="dxa"/>
          </w:tcPr>
          <w:p w14:paraId="40D2D16C" w14:textId="77777777" w:rsidR="00331158" w:rsidRPr="002C6909" w:rsidRDefault="00331158" w:rsidP="00331158">
            <w:pPr>
              <w:spacing w:after="0" w:line="240" w:lineRule="auto"/>
              <w:rPr>
                <w:rFonts w:cstheme="minorHAnsi"/>
              </w:rPr>
            </w:pPr>
            <w:r w:rsidRPr="002C6909">
              <w:rPr>
                <w:rFonts w:cstheme="minorHAnsi"/>
              </w:rPr>
              <w:t>pastatai</w:t>
            </w:r>
          </w:p>
        </w:tc>
        <w:tc>
          <w:tcPr>
            <w:tcW w:w="2410" w:type="dxa"/>
          </w:tcPr>
          <w:p w14:paraId="72B8E37D" w14:textId="77777777" w:rsidR="00331158" w:rsidRPr="002C6909" w:rsidRDefault="00331158" w:rsidP="00331158">
            <w:pPr>
              <w:spacing w:after="0" w:line="240" w:lineRule="auto"/>
              <w:jc w:val="center"/>
              <w:rPr>
                <w:rFonts w:cstheme="minorHAnsi"/>
                <w:bCs/>
              </w:rPr>
            </w:pPr>
            <w:r w:rsidRPr="002C6909">
              <w:rPr>
                <w:rFonts w:cstheme="minorHAnsi"/>
                <w:bCs/>
              </w:rPr>
              <w:t>kartas</w:t>
            </w:r>
          </w:p>
        </w:tc>
        <w:tc>
          <w:tcPr>
            <w:tcW w:w="2233" w:type="dxa"/>
          </w:tcPr>
          <w:p w14:paraId="39FC28A6" w14:textId="77777777" w:rsidR="00331158" w:rsidRPr="002C6909" w:rsidRDefault="00331158" w:rsidP="00331158">
            <w:pPr>
              <w:spacing w:after="0" w:line="240" w:lineRule="auto"/>
              <w:jc w:val="center"/>
              <w:rPr>
                <w:rFonts w:cstheme="minorHAnsi"/>
                <w:bCs/>
              </w:rPr>
            </w:pPr>
            <w:r w:rsidRPr="002C6909">
              <w:rPr>
                <w:rFonts w:cstheme="minorHAnsi"/>
                <w:bCs/>
              </w:rPr>
              <w:t>1</w:t>
            </w:r>
          </w:p>
        </w:tc>
      </w:tr>
      <w:tr w:rsidR="00331158" w:rsidRPr="002C6909" w14:paraId="38F3097B" w14:textId="77777777" w:rsidTr="00C05253">
        <w:trPr>
          <w:jc w:val="center"/>
        </w:trPr>
        <w:tc>
          <w:tcPr>
            <w:tcW w:w="9854" w:type="dxa"/>
            <w:gridSpan w:val="4"/>
          </w:tcPr>
          <w:p w14:paraId="17C9EF6E" w14:textId="77777777" w:rsidR="00331158" w:rsidRPr="002C6909" w:rsidRDefault="00331158" w:rsidP="00331158">
            <w:pPr>
              <w:spacing w:after="0" w:line="240" w:lineRule="auto"/>
              <w:rPr>
                <w:rFonts w:cstheme="minorHAnsi"/>
                <w:bCs/>
              </w:rPr>
            </w:pPr>
            <w:r w:rsidRPr="002C6909">
              <w:rPr>
                <w:rFonts w:eastAsia="Calibri" w:cstheme="minorHAnsi"/>
                <w:b/>
                <w:lang w:eastAsia="en-US"/>
              </w:rPr>
              <w:t>5. Deklaracijos apie statybos užbaigimą tvirtinimo paslaugos (statinių kategorija – nesudėtingi statiniai)</w:t>
            </w:r>
          </w:p>
        </w:tc>
      </w:tr>
      <w:tr w:rsidR="00331158" w:rsidRPr="002C6909" w14:paraId="39D1C7A4" w14:textId="77777777" w:rsidTr="00C05253">
        <w:trPr>
          <w:jc w:val="center"/>
        </w:trPr>
        <w:tc>
          <w:tcPr>
            <w:tcW w:w="675" w:type="dxa"/>
          </w:tcPr>
          <w:p w14:paraId="5EBF8833" w14:textId="77777777" w:rsidR="00331158" w:rsidRPr="002C6909" w:rsidRDefault="00331158" w:rsidP="00331158">
            <w:pPr>
              <w:spacing w:after="0" w:line="240" w:lineRule="auto"/>
              <w:jc w:val="center"/>
              <w:rPr>
                <w:rFonts w:cstheme="minorHAnsi"/>
                <w:bCs/>
              </w:rPr>
            </w:pPr>
            <w:r w:rsidRPr="002C6909">
              <w:rPr>
                <w:rFonts w:cstheme="minorHAnsi"/>
                <w:bCs/>
              </w:rPr>
              <w:t>5.1.</w:t>
            </w:r>
          </w:p>
        </w:tc>
        <w:tc>
          <w:tcPr>
            <w:tcW w:w="4536" w:type="dxa"/>
            <w:tcBorders>
              <w:top w:val="single" w:sz="4" w:space="0" w:color="auto"/>
              <w:left w:val="single" w:sz="4" w:space="0" w:color="auto"/>
              <w:bottom w:val="single" w:sz="4" w:space="0" w:color="auto"/>
              <w:right w:val="single" w:sz="4" w:space="0" w:color="auto"/>
            </w:tcBorders>
            <w:vAlign w:val="center"/>
          </w:tcPr>
          <w:p w14:paraId="74D90888" w14:textId="77777777" w:rsidR="00331158" w:rsidRPr="002C6909" w:rsidRDefault="00331158" w:rsidP="00331158">
            <w:pPr>
              <w:spacing w:after="0" w:line="240" w:lineRule="auto"/>
              <w:rPr>
                <w:rFonts w:cstheme="minorHAnsi"/>
              </w:rPr>
            </w:pPr>
            <w:r w:rsidRPr="002C6909">
              <w:rPr>
                <w:rFonts w:cstheme="minorHAnsi"/>
              </w:rPr>
              <w:t>kiti inžineriniai statiniai</w:t>
            </w:r>
          </w:p>
        </w:tc>
        <w:tc>
          <w:tcPr>
            <w:tcW w:w="2410" w:type="dxa"/>
          </w:tcPr>
          <w:p w14:paraId="45293AD9" w14:textId="77777777" w:rsidR="00331158" w:rsidRPr="002C6909" w:rsidRDefault="00331158" w:rsidP="00331158">
            <w:pPr>
              <w:spacing w:after="0" w:line="240" w:lineRule="auto"/>
              <w:jc w:val="center"/>
              <w:rPr>
                <w:rFonts w:cstheme="minorHAnsi"/>
                <w:bCs/>
              </w:rPr>
            </w:pPr>
            <w:r w:rsidRPr="002C6909">
              <w:rPr>
                <w:rFonts w:cstheme="minorHAnsi"/>
                <w:bCs/>
              </w:rPr>
              <w:t>vnt.</w:t>
            </w:r>
          </w:p>
        </w:tc>
        <w:tc>
          <w:tcPr>
            <w:tcW w:w="2233" w:type="dxa"/>
          </w:tcPr>
          <w:p w14:paraId="59C370F8" w14:textId="77777777" w:rsidR="00331158" w:rsidRPr="002C6909" w:rsidRDefault="00331158" w:rsidP="00331158">
            <w:pPr>
              <w:spacing w:after="0" w:line="240" w:lineRule="auto"/>
              <w:jc w:val="center"/>
              <w:rPr>
                <w:rFonts w:cstheme="minorHAnsi"/>
                <w:bCs/>
              </w:rPr>
            </w:pPr>
            <w:r w:rsidRPr="002C6909">
              <w:rPr>
                <w:rFonts w:cstheme="minorHAnsi"/>
                <w:bCs/>
              </w:rPr>
              <w:t>4</w:t>
            </w:r>
          </w:p>
        </w:tc>
      </w:tr>
      <w:tr w:rsidR="00331158" w:rsidRPr="002C6909" w14:paraId="4123C9A9" w14:textId="77777777" w:rsidTr="00C05253">
        <w:trPr>
          <w:jc w:val="center"/>
        </w:trPr>
        <w:tc>
          <w:tcPr>
            <w:tcW w:w="675" w:type="dxa"/>
          </w:tcPr>
          <w:p w14:paraId="3FE4A77C" w14:textId="77777777" w:rsidR="00331158" w:rsidRPr="002C6909" w:rsidRDefault="00331158" w:rsidP="00331158">
            <w:pPr>
              <w:spacing w:after="0" w:line="240" w:lineRule="auto"/>
              <w:jc w:val="center"/>
              <w:rPr>
                <w:rFonts w:cstheme="minorHAnsi"/>
                <w:bCs/>
              </w:rPr>
            </w:pPr>
            <w:r w:rsidRPr="002C6909">
              <w:rPr>
                <w:rFonts w:cstheme="minorHAnsi"/>
                <w:bCs/>
              </w:rPr>
              <w:t>5.2.</w:t>
            </w:r>
          </w:p>
        </w:tc>
        <w:tc>
          <w:tcPr>
            <w:tcW w:w="4536" w:type="dxa"/>
            <w:tcBorders>
              <w:top w:val="single" w:sz="4" w:space="0" w:color="auto"/>
              <w:left w:val="single" w:sz="4" w:space="0" w:color="auto"/>
              <w:bottom w:val="single" w:sz="4" w:space="0" w:color="auto"/>
              <w:right w:val="single" w:sz="4" w:space="0" w:color="auto"/>
            </w:tcBorders>
            <w:vAlign w:val="center"/>
          </w:tcPr>
          <w:p w14:paraId="41FA0FC5" w14:textId="77777777" w:rsidR="00331158" w:rsidRPr="002C6909" w:rsidRDefault="00331158" w:rsidP="00331158">
            <w:pPr>
              <w:spacing w:after="0" w:line="240" w:lineRule="auto"/>
              <w:rPr>
                <w:rFonts w:cstheme="minorHAnsi"/>
              </w:rPr>
            </w:pPr>
            <w:r w:rsidRPr="002C6909">
              <w:rPr>
                <w:rFonts w:cstheme="minorHAnsi"/>
              </w:rPr>
              <w:t>kelių (gatvių)</w:t>
            </w:r>
          </w:p>
        </w:tc>
        <w:tc>
          <w:tcPr>
            <w:tcW w:w="2410" w:type="dxa"/>
          </w:tcPr>
          <w:p w14:paraId="313BDC99" w14:textId="77777777" w:rsidR="00331158" w:rsidRPr="002C6909" w:rsidRDefault="00331158" w:rsidP="00331158">
            <w:pPr>
              <w:spacing w:after="0" w:line="240" w:lineRule="auto"/>
              <w:jc w:val="center"/>
              <w:rPr>
                <w:rFonts w:cstheme="minorHAnsi"/>
                <w:bCs/>
              </w:rPr>
            </w:pPr>
            <w:r w:rsidRPr="002C6909">
              <w:rPr>
                <w:rFonts w:cstheme="minorHAnsi"/>
                <w:bCs/>
              </w:rPr>
              <w:t>vnt.</w:t>
            </w:r>
          </w:p>
        </w:tc>
        <w:tc>
          <w:tcPr>
            <w:tcW w:w="2233" w:type="dxa"/>
          </w:tcPr>
          <w:p w14:paraId="608A9FDD" w14:textId="77777777" w:rsidR="00331158" w:rsidRPr="002C6909" w:rsidRDefault="00331158" w:rsidP="00331158">
            <w:pPr>
              <w:spacing w:after="0" w:line="240" w:lineRule="auto"/>
              <w:jc w:val="center"/>
              <w:rPr>
                <w:rFonts w:cstheme="minorHAnsi"/>
                <w:bCs/>
              </w:rPr>
            </w:pPr>
            <w:r w:rsidRPr="002C6909">
              <w:rPr>
                <w:rFonts w:cstheme="minorHAnsi"/>
                <w:bCs/>
              </w:rPr>
              <w:t>3</w:t>
            </w:r>
          </w:p>
        </w:tc>
      </w:tr>
      <w:tr w:rsidR="00331158" w:rsidRPr="002C6909" w14:paraId="161A657B" w14:textId="77777777" w:rsidTr="00C05253">
        <w:trPr>
          <w:jc w:val="center"/>
        </w:trPr>
        <w:tc>
          <w:tcPr>
            <w:tcW w:w="675" w:type="dxa"/>
          </w:tcPr>
          <w:p w14:paraId="14FC3336" w14:textId="77777777" w:rsidR="00331158" w:rsidRPr="002C6909" w:rsidRDefault="00331158" w:rsidP="00331158">
            <w:pPr>
              <w:spacing w:after="0" w:line="240" w:lineRule="auto"/>
              <w:jc w:val="center"/>
              <w:rPr>
                <w:rFonts w:cstheme="minorHAnsi"/>
                <w:bCs/>
              </w:rPr>
            </w:pPr>
            <w:r w:rsidRPr="002C6909">
              <w:rPr>
                <w:rFonts w:cstheme="minorHAnsi"/>
                <w:bCs/>
              </w:rPr>
              <w:t>5.3.</w:t>
            </w:r>
          </w:p>
        </w:tc>
        <w:tc>
          <w:tcPr>
            <w:tcW w:w="4536" w:type="dxa"/>
            <w:tcBorders>
              <w:top w:val="single" w:sz="4" w:space="0" w:color="auto"/>
              <w:left w:val="single" w:sz="4" w:space="0" w:color="auto"/>
              <w:bottom w:val="single" w:sz="4" w:space="0" w:color="auto"/>
              <w:right w:val="single" w:sz="4" w:space="0" w:color="auto"/>
            </w:tcBorders>
            <w:vAlign w:val="center"/>
          </w:tcPr>
          <w:p w14:paraId="2A4557CA" w14:textId="77777777" w:rsidR="00331158" w:rsidRPr="002C6909" w:rsidRDefault="00331158" w:rsidP="00331158">
            <w:pPr>
              <w:spacing w:after="0" w:line="240" w:lineRule="auto"/>
              <w:rPr>
                <w:rFonts w:cstheme="minorHAnsi"/>
              </w:rPr>
            </w:pPr>
            <w:r w:rsidRPr="002C6909">
              <w:rPr>
                <w:rFonts w:cstheme="minorHAnsi"/>
              </w:rPr>
              <w:t>pastatai</w:t>
            </w:r>
          </w:p>
        </w:tc>
        <w:tc>
          <w:tcPr>
            <w:tcW w:w="2410" w:type="dxa"/>
          </w:tcPr>
          <w:p w14:paraId="4145AA90" w14:textId="77777777" w:rsidR="00331158" w:rsidRPr="002C6909" w:rsidRDefault="00331158" w:rsidP="00331158">
            <w:pPr>
              <w:spacing w:after="0" w:line="240" w:lineRule="auto"/>
              <w:jc w:val="center"/>
              <w:rPr>
                <w:rFonts w:cstheme="minorHAnsi"/>
                <w:bCs/>
              </w:rPr>
            </w:pPr>
            <w:r w:rsidRPr="002C6909">
              <w:rPr>
                <w:rFonts w:cstheme="minorHAnsi"/>
                <w:bCs/>
              </w:rPr>
              <w:t>vnt.</w:t>
            </w:r>
          </w:p>
        </w:tc>
        <w:tc>
          <w:tcPr>
            <w:tcW w:w="2233" w:type="dxa"/>
          </w:tcPr>
          <w:p w14:paraId="28AD2969" w14:textId="77777777" w:rsidR="00331158" w:rsidRPr="002C6909" w:rsidRDefault="00331158" w:rsidP="00331158">
            <w:pPr>
              <w:spacing w:after="0" w:line="240" w:lineRule="auto"/>
              <w:jc w:val="center"/>
              <w:rPr>
                <w:rFonts w:cstheme="minorHAnsi"/>
                <w:bCs/>
              </w:rPr>
            </w:pPr>
            <w:r w:rsidRPr="002C6909">
              <w:rPr>
                <w:rFonts w:cstheme="minorHAnsi"/>
                <w:bCs/>
              </w:rPr>
              <w:t>3</w:t>
            </w:r>
          </w:p>
        </w:tc>
      </w:tr>
      <w:tr w:rsidR="00331158" w:rsidRPr="002C6909" w14:paraId="4A7E721D" w14:textId="77777777" w:rsidTr="00C05253">
        <w:trPr>
          <w:jc w:val="center"/>
        </w:trPr>
        <w:tc>
          <w:tcPr>
            <w:tcW w:w="9854" w:type="dxa"/>
            <w:gridSpan w:val="4"/>
          </w:tcPr>
          <w:p w14:paraId="0DB3EC57" w14:textId="77777777" w:rsidR="00331158" w:rsidRPr="002C6909" w:rsidRDefault="00331158" w:rsidP="00331158">
            <w:pPr>
              <w:spacing w:after="0" w:line="240" w:lineRule="auto"/>
              <w:rPr>
                <w:rFonts w:cstheme="minorHAnsi"/>
                <w:bCs/>
              </w:rPr>
            </w:pPr>
            <w:r w:rsidRPr="002C6909">
              <w:rPr>
                <w:rFonts w:cstheme="minorHAnsi"/>
                <w:b/>
                <w:bCs/>
              </w:rPr>
              <w:t>6. Papildomas deklaracijos tikrinimas (už trečią ir sekančius kartus) (nesudėtingi statiniai, 5.1 – 5.3 punktai)</w:t>
            </w:r>
          </w:p>
        </w:tc>
      </w:tr>
      <w:tr w:rsidR="00331158" w:rsidRPr="002C6909" w14:paraId="097D2B27" w14:textId="77777777" w:rsidTr="00C05253">
        <w:trPr>
          <w:jc w:val="center"/>
        </w:trPr>
        <w:tc>
          <w:tcPr>
            <w:tcW w:w="675" w:type="dxa"/>
          </w:tcPr>
          <w:p w14:paraId="6FEC9853" w14:textId="77777777" w:rsidR="00331158" w:rsidRPr="002C6909" w:rsidRDefault="00331158" w:rsidP="00331158">
            <w:pPr>
              <w:spacing w:after="0" w:line="240" w:lineRule="auto"/>
              <w:jc w:val="center"/>
              <w:rPr>
                <w:rFonts w:cstheme="minorHAnsi"/>
                <w:bCs/>
              </w:rPr>
            </w:pPr>
            <w:r w:rsidRPr="002C6909">
              <w:rPr>
                <w:rFonts w:cstheme="minorHAnsi"/>
                <w:bCs/>
              </w:rPr>
              <w:t>6.1.</w:t>
            </w:r>
          </w:p>
        </w:tc>
        <w:tc>
          <w:tcPr>
            <w:tcW w:w="4536" w:type="dxa"/>
            <w:tcBorders>
              <w:top w:val="single" w:sz="4" w:space="0" w:color="auto"/>
              <w:left w:val="single" w:sz="4" w:space="0" w:color="auto"/>
              <w:bottom w:val="single" w:sz="4" w:space="0" w:color="auto"/>
              <w:right w:val="single" w:sz="4" w:space="0" w:color="auto"/>
            </w:tcBorders>
            <w:vAlign w:val="center"/>
          </w:tcPr>
          <w:p w14:paraId="629CA787" w14:textId="77777777" w:rsidR="00331158" w:rsidRPr="002C6909" w:rsidRDefault="00331158" w:rsidP="00331158">
            <w:pPr>
              <w:spacing w:after="0" w:line="240" w:lineRule="auto"/>
              <w:rPr>
                <w:rFonts w:cstheme="minorHAnsi"/>
              </w:rPr>
            </w:pPr>
            <w:r w:rsidRPr="002C6909">
              <w:rPr>
                <w:rFonts w:cstheme="minorHAnsi"/>
              </w:rPr>
              <w:t>kiti inžineriniai statiniai</w:t>
            </w:r>
          </w:p>
        </w:tc>
        <w:tc>
          <w:tcPr>
            <w:tcW w:w="2410" w:type="dxa"/>
          </w:tcPr>
          <w:p w14:paraId="2ED3DE28" w14:textId="77777777" w:rsidR="00331158" w:rsidRPr="002C6909" w:rsidRDefault="00331158" w:rsidP="00331158">
            <w:pPr>
              <w:spacing w:after="0" w:line="240" w:lineRule="auto"/>
              <w:jc w:val="center"/>
              <w:rPr>
                <w:rFonts w:cstheme="minorHAnsi"/>
                <w:bCs/>
              </w:rPr>
            </w:pPr>
            <w:r w:rsidRPr="002C6909">
              <w:rPr>
                <w:rFonts w:cstheme="minorHAnsi"/>
                <w:bCs/>
              </w:rPr>
              <w:t>kartas</w:t>
            </w:r>
          </w:p>
        </w:tc>
        <w:tc>
          <w:tcPr>
            <w:tcW w:w="2233" w:type="dxa"/>
          </w:tcPr>
          <w:p w14:paraId="10FE5E87" w14:textId="77777777" w:rsidR="00331158" w:rsidRPr="002C6909" w:rsidRDefault="00331158" w:rsidP="00331158">
            <w:pPr>
              <w:spacing w:after="0" w:line="240" w:lineRule="auto"/>
              <w:jc w:val="center"/>
              <w:rPr>
                <w:rFonts w:cstheme="minorHAnsi"/>
                <w:bCs/>
              </w:rPr>
            </w:pPr>
            <w:r w:rsidRPr="002C6909">
              <w:rPr>
                <w:rFonts w:cstheme="minorHAnsi"/>
                <w:bCs/>
              </w:rPr>
              <w:t>1</w:t>
            </w:r>
          </w:p>
        </w:tc>
      </w:tr>
      <w:tr w:rsidR="00331158" w:rsidRPr="002C6909" w14:paraId="21428DE1" w14:textId="77777777" w:rsidTr="00C05253">
        <w:trPr>
          <w:jc w:val="center"/>
        </w:trPr>
        <w:tc>
          <w:tcPr>
            <w:tcW w:w="675" w:type="dxa"/>
          </w:tcPr>
          <w:p w14:paraId="21ED1CEF" w14:textId="77777777" w:rsidR="00331158" w:rsidRPr="002C6909" w:rsidRDefault="00331158" w:rsidP="00331158">
            <w:pPr>
              <w:spacing w:after="0" w:line="240" w:lineRule="auto"/>
              <w:jc w:val="center"/>
              <w:rPr>
                <w:rFonts w:cstheme="minorHAnsi"/>
                <w:bCs/>
              </w:rPr>
            </w:pPr>
            <w:r w:rsidRPr="002C6909">
              <w:rPr>
                <w:rFonts w:cstheme="minorHAnsi"/>
                <w:bCs/>
              </w:rPr>
              <w:t>6.2.</w:t>
            </w:r>
          </w:p>
        </w:tc>
        <w:tc>
          <w:tcPr>
            <w:tcW w:w="4536" w:type="dxa"/>
            <w:tcBorders>
              <w:top w:val="single" w:sz="4" w:space="0" w:color="auto"/>
              <w:left w:val="single" w:sz="4" w:space="0" w:color="auto"/>
              <w:bottom w:val="single" w:sz="4" w:space="0" w:color="auto"/>
              <w:right w:val="single" w:sz="4" w:space="0" w:color="auto"/>
            </w:tcBorders>
            <w:vAlign w:val="center"/>
          </w:tcPr>
          <w:p w14:paraId="207BC548" w14:textId="77777777" w:rsidR="00331158" w:rsidRPr="002C6909" w:rsidRDefault="00331158" w:rsidP="00331158">
            <w:pPr>
              <w:spacing w:after="0" w:line="240" w:lineRule="auto"/>
              <w:rPr>
                <w:rFonts w:cstheme="minorHAnsi"/>
              </w:rPr>
            </w:pPr>
            <w:r w:rsidRPr="002C6909">
              <w:rPr>
                <w:rFonts w:cstheme="minorHAnsi"/>
              </w:rPr>
              <w:t>kelių (gatvių)</w:t>
            </w:r>
          </w:p>
        </w:tc>
        <w:tc>
          <w:tcPr>
            <w:tcW w:w="2410" w:type="dxa"/>
          </w:tcPr>
          <w:p w14:paraId="474C276F" w14:textId="77777777" w:rsidR="00331158" w:rsidRPr="002C6909" w:rsidRDefault="00331158" w:rsidP="00331158">
            <w:pPr>
              <w:spacing w:after="0" w:line="240" w:lineRule="auto"/>
              <w:jc w:val="center"/>
              <w:rPr>
                <w:rFonts w:cstheme="minorHAnsi"/>
                <w:bCs/>
              </w:rPr>
            </w:pPr>
            <w:r w:rsidRPr="002C6909">
              <w:rPr>
                <w:rFonts w:cstheme="minorHAnsi"/>
                <w:bCs/>
              </w:rPr>
              <w:t>kartas</w:t>
            </w:r>
          </w:p>
        </w:tc>
        <w:tc>
          <w:tcPr>
            <w:tcW w:w="2233" w:type="dxa"/>
          </w:tcPr>
          <w:p w14:paraId="4F91A3B7" w14:textId="77777777" w:rsidR="00331158" w:rsidRPr="002C6909" w:rsidRDefault="00331158" w:rsidP="00331158">
            <w:pPr>
              <w:spacing w:after="0" w:line="240" w:lineRule="auto"/>
              <w:jc w:val="center"/>
              <w:rPr>
                <w:rFonts w:cstheme="minorHAnsi"/>
                <w:bCs/>
              </w:rPr>
            </w:pPr>
            <w:r w:rsidRPr="002C6909">
              <w:rPr>
                <w:rFonts w:cstheme="minorHAnsi"/>
                <w:bCs/>
              </w:rPr>
              <w:t>1</w:t>
            </w:r>
          </w:p>
        </w:tc>
      </w:tr>
      <w:tr w:rsidR="00331158" w:rsidRPr="002C6909" w14:paraId="7BF5F43D" w14:textId="77777777" w:rsidTr="00C05253">
        <w:trPr>
          <w:jc w:val="center"/>
        </w:trPr>
        <w:tc>
          <w:tcPr>
            <w:tcW w:w="675" w:type="dxa"/>
          </w:tcPr>
          <w:p w14:paraId="1149C7E2" w14:textId="77777777" w:rsidR="00331158" w:rsidRPr="002C6909" w:rsidRDefault="00331158" w:rsidP="00331158">
            <w:pPr>
              <w:spacing w:after="0" w:line="240" w:lineRule="auto"/>
              <w:jc w:val="center"/>
              <w:rPr>
                <w:rFonts w:cstheme="minorHAnsi"/>
                <w:bCs/>
              </w:rPr>
            </w:pPr>
            <w:r w:rsidRPr="002C6909">
              <w:rPr>
                <w:rFonts w:cstheme="minorHAnsi"/>
                <w:bCs/>
              </w:rPr>
              <w:t>6.3.</w:t>
            </w:r>
          </w:p>
        </w:tc>
        <w:tc>
          <w:tcPr>
            <w:tcW w:w="4536" w:type="dxa"/>
            <w:tcBorders>
              <w:top w:val="single" w:sz="4" w:space="0" w:color="auto"/>
              <w:left w:val="single" w:sz="4" w:space="0" w:color="auto"/>
              <w:bottom w:val="single" w:sz="4" w:space="0" w:color="auto"/>
              <w:right w:val="single" w:sz="4" w:space="0" w:color="auto"/>
            </w:tcBorders>
            <w:vAlign w:val="center"/>
          </w:tcPr>
          <w:p w14:paraId="5685E618" w14:textId="77777777" w:rsidR="00331158" w:rsidRPr="002C6909" w:rsidRDefault="00331158" w:rsidP="00331158">
            <w:pPr>
              <w:spacing w:after="0" w:line="240" w:lineRule="auto"/>
              <w:rPr>
                <w:rFonts w:cstheme="minorHAnsi"/>
              </w:rPr>
            </w:pPr>
            <w:r w:rsidRPr="002C6909">
              <w:rPr>
                <w:rFonts w:cstheme="minorHAnsi"/>
              </w:rPr>
              <w:t>pastatai</w:t>
            </w:r>
          </w:p>
        </w:tc>
        <w:tc>
          <w:tcPr>
            <w:tcW w:w="2410" w:type="dxa"/>
          </w:tcPr>
          <w:p w14:paraId="69D8FB03" w14:textId="77777777" w:rsidR="00331158" w:rsidRPr="002C6909" w:rsidRDefault="00331158" w:rsidP="00331158">
            <w:pPr>
              <w:spacing w:after="0" w:line="240" w:lineRule="auto"/>
              <w:jc w:val="center"/>
              <w:rPr>
                <w:rFonts w:cstheme="minorHAnsi"/>
                <w:bCs/>
              </w:rPr>
            </w:pPr>
            <w:r w:rsidRPr="002C6909">
              <w:rPr>
                <w:rFonts w:cstheme="minorHAnsi"/>
                <w:bCs/>
              </w:rPr>
              <w:t>kartas</w:t>
            </w:r>
          </w:p>
        </w:tc>
        <w:tc>
          <w:tcPr>
            <w:tcW w:w="2233" w:type="dxa"/>
          </w:tcPr>
          <w:p w14:paraId="44228931" w14:textId="77777777" w:rsidR="00331158" w:rsidRPr="002C6909" w:rsidRDefault="00331158" w:rsidP="00331158">
            <w:pPr>
              <w:spacing w:after="0" w:line="240" w:lineRule="auto"/>
              <w:jc w:val="center"/>
              <w:rPr>
                <w:rFonts w:cstheme="minorHAnsi"/>
                <w:bCs/>
              </w:rPr>
            </w:pPr>
            <w:r w:rsidRPr="002C6909">
              <w:rPr>
                <w:rFonts w:cstheme="minorHAnsi"/>
                <w:bCs/>
              </w:rPr>
              <w:t>1</w:t>
            </w:r>
          </w:p>
        </w:tc>
      </w:tr>
    </w:tbl>
    <w:p w14:paraId="25A7C764" w14:textId="77777777" w:rsidR="00331158" w:rsidRPr="002C6909" w:rsidRDefault="00331158" w:rsidP="00331158">
      <w:pPr>
        <w:spacing w:after="0" w:line="240" w:lineRule="auto"/>
        <w:ind w:firstLine="720"/>
        <w:jc w:val="both"/>
        <w:rPr>
          <w:rFonts w:cstheme="minorHAnsi"/>
        </w:rPr>
      </w:pPr>
      <w:r w:rsidRPr="002C6909">
        <w:rPr>
          <w:rFonts w:cstheme="minorHAnsi"/>
        </w:rPr>
        <w:t>*Lentelėje nurodyti kiekiai sutarties vykdymo metu gali keistis.</w:t>
      </w:r>
    </w:p>
    <w:p w14:paraId="290434F6" w14:textId="117CA3BF" w:rsidR="00C41AF2" w:rsidRPr="00670BF5" w:rsidRDefault="00C41AF2" w:rsidP="00EF7415">
      <w:pPr>
        <w:pStyle w:val="Tvarkospapunktis"/>
        <w:numPr>
          <w:ilvl w:val="0"/>
          <w:numId w:val="0"/>
        </w:numPr>
        <w:tabs>
          <w:tab w:val="left" w:pos="567"/>
        </w:tabs>
        <w:ind w:firstLine="567"/>
        <w:rPr>
          <w:rFonts w:asciiTheme="minorHAnsi" w:hAnsiTheme="minorHAnsi" w:cstheme="minorHAnsi"/>
          <w:sz w:val="21"/>
          <w:szCs w:val="21"/>
          <w:lang w:eastAsia="en-US"/>
        </w:rPr>
      </w:pPr>
    </w:p>
    <w:p w14:paraId="58DBB4F8" w14:textId="77777777" w:rsidR="009F17AC" w:rsidRPr="00713A11" w:rsidRDefault="009F17AC" w:rsidP="00EF7415">
      <w:pPr>
        <w:spacing w:after="0" w:line="240" w:lineRule="auto"/>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2801558"/>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380129">
      <w:pPr>
        <w:pStyle w:val="Betarp"/>
        <w:numPr>
          <w:ilvl w:val="0"/>
          <w:numId w:val="2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380129">
      <w:pPr>
        <w:pStyle w:val="Betarp"/>
        <w:numPr>
          <w:ilvl w:val="0"/>
          <w:numId w:val="2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380129">
      <w:pPr>
        <w:pStyle w:val="Betarp"/>
        <w:numPr>
          <w:ilvl w:val="0"/>
          <w:numId w:val="2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80129">
        <w:rPr>
          <w:rFonts w:eastAsia="Verdana" w:cstheme="minorHAnsi"/>
          <w:sz w:val="22"/>
          <w:szCs w:val="22"/>
        </w:rPr>
        <w:t>Certis</w:t>
      </w:r>
      <w:proofErr w:type="spellEnd"/>
      <w:r w:rsidRPr="00380129">
        <w:rPr>
          <w:rFonts w:eastAsia="Verdana" w:cstheme="minorHAnsi"/>
          <w:sz w:val="22"/>
          <w:szCs w:val="22"/>
        </w:rPr>
        <w:t>“. Lentelės ketvirtame stulpelyje nurodomi doku</w:t>
      </w:r>
      <w:r w:rsidRPr="0038012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80129">
        <w:rPr>
          <w:rFonts w:cstheme="minorHAnsi"/>
          <w:sz w:val="22"/>
          <w:szCs w:val="22"/>
        </w:rPr>
        <w:t>Certis</w:t>
      </w:r>
      <w:proofErr w:type="spellEnd"/>
      <w:r w:rsidRPr="00380129">
        <w:rPr>
          <w:rFonts w:cstheme="minorHAnsi"/>
          <w:sz w:val="22"/>
          <w:szCs w:val="22"/>
        </w:rPr>
        <w:t xml:space="preserve">“, adresu </w:t>
      </w:r>
      <w:hyperlink r:id="rId20"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380129">
            <w:pPr>
              <w:pStyle w:val="Betarp"/>
              <w:numPr>
                <w:ilvl w:val="0"/>
                <w:numId w:val="2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380129">
            <w:pPr>
              <w:pStyle w:val="Betarp"/>
              <w:numPr>
                <w:ilvl w:val="0"/>
                <w:numId w:val="2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4"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380129">
            <w:pPr>
              <w:pStyle w:val="Betarp"/>
              <w:numPr>
                <w:ilvl w:val="0"/>
                <w:numId w:val="1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5"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6"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7">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8"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12801559"/>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20C4BB41" w14:textId="77777777" w:rsidR="00AA3AF6" w:rsidRDefault="00AA3AF6" w:rsidP="009F17AC">
      <w:pPr>
        <w:pStyle w:val="Paantrat"/>
        <w:spacing w:line="240" w:lineRule="auto"/>
        <w:jc w:val="center"/>
        <w:rPr>
          <w:smallCaps/>
        </w:rPr>
      </w:pPr>
    </w:p>
    <w:p w14:paraId="64A3B8B4" w14:textId="372BA77A"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EA7380">
      <w:pPr>
        <w:pStyle w:val="Sraopastraipa"/>
        <w:numPr>
          <w:ilvl w:val="0"/>
          <w:numId w:val="29"/>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rsidP="00EA7380">
      <w:pPr>
        <w:pStyle w:val="Sraopastraipa"/>
        <w:numPr>
          <w:ilvl w:val="0"/>
          <w:numId w:val="29"/>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6"/>
        <w:gridCol w:w="4864"/>
      </w:tblGrid>
      <w:tr w:rsidR="00302BB0" w:rsidRPr="00686A7F" w14:paraId="72B39B80" w14:textId="77777777" w:rsidTr="008C285C">
        <w:trPr>
          <w:cantSplit/>
          <w:tblHeader/>
        </w:trPr>
        <w:tc>
          <w:tcPr>
            <w:tcW w:w="567" w:type="dxa"/>
            <w:tcMar>
              <w:top w:w="0" w:type="dxa"/>
              <w:left w:w="108" w:type="dxa"/>
              <w:bottom w:w="0" w:type="dxa"/>
              <w:right w:w="108" w:type="dxa"/>
            </w:tcMar>
            <w:vAlign w:val="center"/>
            <w:hideMark/>
          </w:tcPr>
          <w:p w14:paraId="6BE54CEB"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Eil. Nr.</w:t>
            </w:r>
          </w:p>
        </w:tc>
        <w:tc>
          <w:tcPr>
            <w:tcW w:w="4536" w:type="dxa"/>
            <w:tcMar>
              <w:top w:w="0" w:type="dxa"/>
              <w:left w:w="108" w:type="dxa"/>
              <w:bottom w:w="0" w:type="dxa"/>
              <w:right w:w="108" w:type="dxa"/>
            </w:tcMar>
            <w:vAlign w:val="center"/>
            <w:hideMark/>
          </w:tcPr>
          <w:p w14:paraId="56C4CA6E"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Kvalifikacijos reikalavimai</w:t>
            </w:r>
          </w:p>
        </w:tc>
        <w:tc>
          <w:tcPr>
            <w:tcW w:w="4864" w:type="dxa"/>
            <w:tcMar>
              <w:top w:w="0" w:type="dxa"/>
              <w:left w:w="108" w:type="dxa"/>
              <w:bottom w:w="0" w:type="dxa"/>
              <w:right w:w="108" w:type="dxa"/>
            </w:tcMar>
            <w:vAlign w:val="center"/>
            <w:hideMark/>
          </w:tcPr>
          <w:p w14:paraId="5696CFED"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Patvirtinančių dokumentų sąrašas</w:t>
            </w:r>
          </w:p>
        </w:tc>
      </w:tr>
      <w:tr w:rsidR="005B78D9" w:rsidRPr="00713A11" w14:paraId="40CA662A" w14:textId="77777777" w:rsidTr="00080D9E">
        <w:trPr>
          <w:trHeight w:val="357"/>
        </w:trPr>
        <w:tc>
          <w:tcPr>
            <w:tcW w:w="9967" w:type="dxa"/>
            <w:gridSpan w:val="3"/>
            <w:tcMar>
              <w:top w:w="0" w:type="dxa"/>
              <w:left w:w="108" w:type="dxa"/>
              <w:bottom w:w="0" w:type="dxa"/>
              <w:right w:w="108" w:type="dxa"/>
            </w:tcMar>
            <w:hideMark/>
          </w:tcPr>
          <w:p w14:paraId="407AC452" w14:textId="06AA6B40" w:rsidR="005B78D9" w:rsidRPr="00713A11" w:rsidRDefault="0011698A" w:rsidP="00710BC6">
            <w:pPr>
              <w:spacing w:after="0" w:line="240" w:lineRule="auto"/>
              <w:jc w:val="center"/>
            </w:pPr>
            <w:r w:rsidRPr="00763AE3">
              <w:rPr>
                <w:b/>
                <w:bCs/>
                <w:i/>
                <w:iCs/>
              </w:rPr>
              <w:t>Teisė verstis veikla</w:t>
            </w:r>
          </w:p>
        </w:tc>
      </w:tr>
      <w:tr w:rsidR="009E22D9" w:rsidRPr="009E0BE5" w14:paraId="03A96B0D" w14:textId="77777777" w:rsidTr="008C285C">
        <w:tc>
          <w:tcPr>
            <w:tcW w:w="567" w:type="dxa"/>
            <w:tcMar>
              <w:top w:w="0" w:type="dxa"/>
              <w:left w:w="108" w:type="dxa"/>
              <w:bottom w:w="0" w:type="dxa"/>
              <w:right w:w="108" w:type="dxa"/>
            </w:tcMar>
          </w:tcPr>
          <w:p w14:paraId="2FA56023" w14:textId="4914EEC8" w:rsidR="00193573" w:rsidRPr="009E0BE5" w:rsidRDefault="00193573" w:rsidP="00193573">
            <w:pPr>
              <w:spacing w:after="0" w:line="240" w:lineRule="auto"/>
              <w:rPr>
                <w:rFonts w:cstheme="minorHAnsi"/>
                <w:sz w:val="22"/>
                <w:szCs w:val="22"/>
              </w:rPr>
            </w:pPr>
            <w:r w:rsidRPr="009E0BE5">
              <w:rPr>
                <w:rFonts w:cstheme="minorHAnsi"/>
                <w:sz w:val="22"/>
                <w:szCs w:val="22"/>
              </w:rPr>
              <w:t>2.1.</w:t>
            </w:r>
          </w:p>
        </w:tc>
        <w:tc>
          <w:tcPr>
            <w:tcW w:w="4536" w:type="dxa"/>
            <w:tcMar>
              <w:top w:w="0" w:type="dxa"/>
              <w:left w:w="108" w:type="dxa"/>
              <w:bottom w:w="0" w:type="dxa"/>
              <w:right w:w="108" w:type="dxa"/>
            </w:tcMar>
          </w:tcPr>
          <w:p w14:paraId="1B0323BC" w14:textId="1B622D7A" w:rsidR="0011698A" w:rsidRPr="009E0BE5" w:rsidRDefault="00FC219E" w:rsidP="0011698A">
            <w:pPr>
              <w:autoSpaceDE w:val="0"/>
              <w:autoSpaceDN w:val="0"/>
              <w:adjustRightInd w:val="0"/>
              <w:spacing w:after="0" w:line="240" w:lineRule="auto"/>
              <w:jc w:val="both"/>
              <w:rPr>
                <w:rFonts w:cstheme="minorHAnsi"/>
                <w:bCs/>
                <w:sz w:val="22"/>
                <w:szCs w:val="22"/>
              </w:rPr>
            </w:pPr>
            <w:r w:rsidRPr="009E0BE5">
              <w:rPr>
                <w:rFonts w:cstheme="minorHAnsi"/>
                <w:sz w:val="22"/>
                <w:szCs w:val="22"/>
              </w:rPr>
              <w:t>Tiekėjas, tiekėjų grupės partneriai kartu (kiekvienas partneris toje srityje, kurioje vykdys veiklą), subtiekėjai ar kiti ūkio subjektai, kurių pajėgumais remiasi tiekėjas (kiekvienas toje srityje, kurioje vykdys veiklą), turi</w:t>
            </w:r>
            <w:r w:rsidR="00D54688" w:rsidRPr="009E0BE5">
              <w:rPr>
                <w:rFonts w:cstheme="minorHAnsi"/>
                <w:sz w:val="22"/>
                <w:szCs w:val="22"/>
              </w:rPr>
              <w:t xml:space="preserve"> </w:t>
            </w:r>
            <w:r w:rsidR="0011698A" w:rsidRPr="009E0BE5">
              <w:rPr>
                <w:rFonts w:cstheme="minorHAnsi"/>
                <w:sz w:val="22"/>
                <w:szCs w:val="22"/>
              </w:rPr>
              <w:t xml:space="preserve">turėti </w:t>
            </w:r>
            <w:r w:rsidR="0011698A" w:rsidRPr="009E0BE5">
              <w:rPr>
                <w:rFonts w:cstheme="minorHAnsi"/>
                <w:bCs/>
                <w:sz w:val="22"/>
                <w:szCs w:val="22"/>
              </w:rPr>
              <w:t xml:space="preserve">teisę vykdyti deklaracijų apie statybos darbų užbaigimą tvirtinimo paslaugas. </w:t>
            </w:r>
          </w:p>
          <w:p w14:paraId="73464718" w14:textId="77777777" w:rsidR="00FC219E" w:rsidRPr="009E0BE5" w:rsidRDefault="00FC219E" w:rsidP="00FC219E">
            <w:pPr>
              <w:spacing w:after="0" w:line="240" w:lineRule="auto"/>
              <w:jc w:val="both"/>
              <w:rPr>
                <w:rFonts w:cstheme="minorHAnsi"/>
                <w:sz w:val="22"/>
                <w:szCs w:val="22"/>
              </w:rPr>
            </w:pPr>
          </w:p>
          <w:p w14:paraId="30C138EE" w14:textId="38C45D3C" w:rsidR="0096753B" w:rsidRPr="00552882" w:rsidRDefault="00FC219E" w:rsidP="00FC219E">
            <w:pPr>
              <w:spacing w:after="0" w:line="240" w:lineRule="auto"/>
              <w:jc w:val="both"/>
              <w:rPr>
                <w:rFonts w:cstheme="minorHAnsi"/>
                <w:sz w:val="22"/>
                <w:szCs w:val="22"/>
              </w:rPr>
            </w:pPr>
            <w:r w:rsidRPr="00552882">
              <w:rPr>
                <w:rFonts w:cstheme="minorHAnsi"/>
                <w:i/>
                <w:iCs/>
                <w:sz w:val="22"/>
                <w:szCs w:val="22"/>
              </w:rPr>
              <w:t xml:space="preserve">Reikalaujamos veiklos teisinis pagrindimas: </w:t>
            </w:r>
            <w:r w:rsidR="00552882" w:rsidRPr="00552882">
              <w:rPr>
                <w:rFonts w:cstheme="minorHAnsi"/>
                <w:i/>
                <w:iCs/>
                <w:sz w:val="22"/>
                <w:szCs w:val="22"/>
              </w:rPr>
              <w:t xml:space="preserve">Statybos techninis reglamentas STR 1.05.01:2017 </w:t>
            </w:r>
          </w:p>
          <w:p w14:paraId="0B106B04" w14:textId="77777777" w:rsidR="00C829D9" w:rsidRPr="009E0BE5" w:rsidRDefault="00C829D9" w:rsidP="00C829D9">
            <w:pPr>
              <w:spacing w:after="0" w:line="240" w:lineRule="auto"/>
              <w:jc w:val="both"/>
              <w:rPr>
                <w:rFonts w:cstheme="minorHAnsi"/>
                <w:b/>
                <w:bCs/>
                <w:color w:val="000000" w:themeColor="text1"/>
                <w:sz w:val="22"/>
                <w:szCs w:val="22"/>
              </w:rPr>
            </w:pPr>
            <w:r w:rsidRPr="009E0BE5">
              <w:rPr>
                <w:rFonts w:cstheme="minorHAnsi"/>
                <w:b/>
                <w:bCs/>
                <w:color w:val="000000" w:themeColor="text1"/>
                <w:sz w:val="22"/>
                <w:szCs w:val="22"/>
              </w:rPr>
              <w:t>Pastabos:</w:t>
            </w:r>
          </w:p>
          <w:p w14:paraId="0FE63F57" w14:textId="209EA4BE" w:rsidR="00C829D9" w:rsidRPr="00754A44" w:rsidRDefault="00C829D9" w:rsidP="00754A44">
            <w:pPr>
              <w:pStyle w:val="Sraopastraipa"/>
              <w:numPr>
                <w:ilvl w:val="0"/>
                <w:numId w:val="22"/>
              </w:numPr>
              <w:tabs>
                <w:tab w:val="left" w:pos="264"/>
              </w:tabs>
              <w:spacing w:after="0" w:line="240" w:lineRule="auto"/>
              <w:ind w:left="0" w:firstLine="0"/>
              <w:jc w:val="both"/>
              <w:rPr>
                <w:rFonts w:cstheme="minorHAnsi"/>
                <w:iCs/>
                <w:color w:val="000000"/>
              </w:rPr>
            </w:pPr>
            <w:r w:rsidRPr="00754A44">
              <w:rPr>
                <w:rFonts w:cstheme="minorHAnsi"/>
                <w:iCs/>
                <w:color w:val="000000"/>
              </w:rPr>
              <w:t>jeigu pasiūlymą teikia ūkio subjektų grupė – reikalavimą turi atitikti kiekvienas ūkio subjektų grupės narys (-</w:t>
            </w:r>
            <w:proofErr w:type="spellStart"/>
            <w:r w:rsidRPr="00754A44">
              <w:rPr>
                <w:rFonts w:cstheme="minorHAnsi"/>
                <w:iCs/>
                <w:color w:val="000000"/>
              </w:rPr>
              <w:t>iai</w:t>
            </w:r>
            <w:proofErr w:type="spellEnd"/>
            <w:r w:rsidRPr="00754A44">
              <w:rPr>
                <w:rFonts w:cstheme="minorHAnsi"/>
                <w:iCs/>
                <w:color w:val="000000"/>
              </w:rPr>
              <w:t>), pagal jų prisiimamus įsipareigojimus pirkimo sutarčiai vykdyti;</w:t>
            </w:r>
          </w:p>
          <w:p w14:paraId="0F1899A4" w14:textId="447B9DEF" w:rsidR="00C829D9" w:rsidRPr="00754A44" w:rsidRDefault="00C829D9" w:rsidP="00754A44">
            <w:pPr>
              <w:pStyle w:val="Sraopastraipa"/>
              <w:numPr>
                <w:ilvl w:val="0"/>
                <w:numId w:val="22"/>
              </w:numPr>
              <w:tabs>
                <w:tab w:val="left" w:pos="264"/>
              </w:tabs>
              <w:spacing w:after="0" w:line="240" w:lineRule="auto"/>
              <w:ind w:left="0" w:firstLine="0"/>
              <w:jc w:val="both"/>
              <w:rPr>
                <w:rFonts w:cstheme="minorHAnsi"/>
                <w:color w:val="000000"/>
              </w:rPr>
            </w:pPr>
            <w:r w:rsidRPr="00754A44">
              <w:rPr>
                <w:rFonts w:cstheme="minorHAnsi"/>
                <w:color w:val="000000"/>
              </w:rPr>
              <w:t>t</w:t>
            </w:r>
            <w:r w:rsidRPr="00754A44">
              <w:rPr>
                <w:rFonts w:eastAsia="Calibri" w:cstheme="minorHAnsi"/>
                <w:color w:val="000000"/>
              </w:rPr>
              <w:t>iekėjas gali remtis kitų ūkio subjektų pajėgumais tik tuomet, kai tie subjektai, kurių pajėgumais buvo pasiremta, patys tieks prekes, teiks paslaugas ar atliks darbus, kuriems reikia jų pajėgumų;</w:t>
            </w:r>
          </w:p>
          <w:p w14:paraId="7665F148" w14:textId="3DCAE26C" w:rsidR="00193573" w:rsidRPr="00754A44" w:rsidRDefault="00C829D9" w:rsidP="00754A44">
            <w:pPr>
              <w:pStyle w:val="Sraopastraipa"/>
              <w:widowControl w:val="0"/>
              <w:numPr>
                <w:ilvl w:val="0"/>
                <w:numId w:val="22"/>
              </w:numPr>
              <w:tabs>
                <w:tab w:val="left" w:pos="264"/>
              </w:tabs>
              <w:spacing w:after="0" w:line="240" w:lineRule="auto"/>
              <w:ind w:left="0" w:firstLine="0"/>
              <w:jc w:val="both"/>
              <w:rPr>
                <w:rFonts w:cstheme="minorHAnsi"/>
              </w:rPr>
            </w:pPr>
            <w:r w:rsidRPr="00754A44">
              <w:rPr>
                <w:rFonts w:cstheme="minorHAnsi"/>
                <w:iCs/>
                <w:color w:val="000000"/>
              </w:rPr>
              <w:t></w:t>
            </w:r>
            <w:r w:rsidRPr="00754A44">
              <w:rPr>
                <w:rFonts w:cstheme="minorHAnsi"/>
                <w:iCs/>
                <w:color w:val="000000"/>
              </w:rPr>
              <w:tab/>
              <w:t xml:space="preserve">subtiekėjai, kuriuos tiekėjas pasitelks pirkimo sutarties vykdymui (kurių pajėgumais tiekėjas nesiremia, kad atitiktų pirkimo dokumentuose nustatytus kvalifikacijos </w:t>
            </w:r>
            <w:r w:rsidRPr="00754A44">
              <w:rPr>
                <w:rFonts w:cstheme="minorHAnsi"/>
                <w:iCs/>
                <w:color w:val="000000"/>
              </w:rPr>
              <w:lastRenderedPageBreak/>
              <w:t xml:space="preserve">reikalavimus), privalo turėti teisę verstis ta veikla, kuriai jis pasitelkiamas. Pirkimo dokumentuose gali būti nustatoma, kad tokių subtiekėjų, jeigu jie žinomi, kvalifikacija tikrinama pirkimo procedūrų metu, arba, kad tiekėjas </w:t>
            </w:r>
            <w:r w:rsidRPr="00754A44">
              <w:rPr>
                <w:rFonts w:cstheme="minorHAnsi"/>
                <w:color w:val="000000"/>
              </w:rPr>
              <w:t>privalo įsipareigoti, jog pirkimo sutartį vykdys tik tokią teisę turintys asmenys, ir nurodo, kad pirkimo vykdytojui pareikalavus, tiekėjas turės pateikti dokumentus, įrodančius subtiekėjo teisę verstis atitinkama veikla, kuriai jis pasitelkiamas</w:t>
            </w:r>
            <w:r w:rsidR="00047266" w:rsidRPr="00754A44">
              <w:rPr>
                <w:rFonts w:cstheme="minorHAnsi"/>
                <w:color w:val="000000"/>
              </w:rPr>
              <w:t>.</w:t>
            </w:r>
          </w:p>
        </w:tc>
        <w:tc>
          <w:tcPr>
            <w:tcW w:w="4864" w:type="dxa"/>
            <w:tcMar>
              <w:top w:w="0" w:type="dxa"/>
              <w:left w:w="108" w:type="dxa"/>
              <w:bottom w:w="0" w:type="dxa"/>
              <w:right w:w="108" w:type="dxa"/>
            </w:tcMar>
          </w:tcPr>
          <w:p w14:paraId="40ACDD4A" w14:textId="77777777" w:rsidR="00BF1E92" w:rsidRPr="009E0BE5" w:rsidRDefault="00BF1E92" w:rsidP="00BF1E92">
            <w:pPr>
              <w:spacing w:after="0" w:line="240" w:lineRule="auto"/>
              <w:jc w:val="both"/>
              <w:rPr>
                <w:rFonts w:cstheme="minorHAnsi"/>
                <w:sz w:val="22"/>
                <w:szCs w:val="22"/>
              </w:rPr>
            </w:pPr>
            <w:r w:rsidRPr="009E0BE5">
              <w:rPr>
                <w:rFonts w:cstheme="minorHAnsi"/>
                <w:sz w:val="22"/>
                <w:szCs w:val="22"/>
              </w:rPr>
              <w:lastRenderedPageBreak/>
              <w:t>Tiekėjas turi būti įtrauktas į Valstybinės teritorijų planavimo ir statybos inspekcijos prie Aplinkos ministerijos ekspertizės įmonių, turinčių teisę teikti deklaracijų apie statybos užbaigimą tvirtinimo paslaugas, sąrašą.</w:t>
            </w:r>
          </w:p>
          <w:p w14:paraId="606B28B8" w14:textId="61065343" w:rsidR="008174AD" w:rsidRPr="009E0BE5" w:rsidRDefault="00BF1E92" w:rsidP="00080D9E">
            <w:pPr>
              <w:widowControl w:val="0"/>
              <w:spacing w:after="0" w:line="240" w:lineRule="auto"/>
              <w:jc w:val="both"/>
              <w:rPr>
                <w:rFonts w:cstheme="minorHAnsi"/>
                <w:sz w:val="22"/>
                <w:szCs w:val="22"/>
              </w:rPr>
            </w:pPr>
            <w:r w:rsidRPr="009E0BE5">
              <w:rPr>
                <w:rFonts w:cstheme="minorHAnsi"/>
                <w:sz w:val="22"/>
                <w:szCs w:val="22"/>
              </w:rPr>
              <w:t xml:space="preserve">Dokumentų pateikti nereikalaujama, jei šie duomenys yra viešai paskelbti, adresu </w:t>
            </w:r>
            <w:r w:rsidR="008174AD" w:rsidRPr="009E0BE5">
              <w:rPr>
                <w:rFonts w:cstheme="minorHAnsi"/>
                <w:sz w:val="22"/>
                <w:szCs w:val="22"/>
              </w:rPr>
              <w:t xml:space="preserve"> </w:t>
            </w:r>
            <w:hyperlink r:id="rId29" w:history="1">
              <w:r w:rsidR="00E87373" w:rsidRPr="009E0BE5">
                <w:rPr>
                  <w:rStyle w:val="Hipersaitas"/>
                  <w:rFonts w:cstheme="minorHAnsi"/>
                  <w:i/>
                  <w:iCs/>
                  <w:sz w:val="22"/>
                  <w:szCs w:val="22"/>
                  <w:u w:val="single"/>
                </w:rPr>
                <w:t>https://vtpsi.lrv.lt/uploads/vtpsi/documents/files/Deklaracij%C5%B3%20apie%20statybos%20u%C5%BEbaigim%C4%85.pdf</w:t>
              </w:r>
            </w:hyperlink>
            <w:r w:rsidR="00E87373" w:rsidRPr="009E0BE5">
              <w:rPr>
                <w:rFonts w:cstheme="minorHAnsi"/>
                <w:sz w:val="22"/>
                <w:szCs w:val="22"/>
              </w:rPr>
              <w:t>)</w:t>
            </w:r>
            <w:r w:rsidR="008174AD" w:rsidRPr="009E0BE5">
              <w:rPr>
                <w:rFonts w:cstheme="minorHAnsi"/>
                <w:sz w:val="22"/>
                <w:szCs w:val="22"/>
              </w:rPr>
              <w:t>.</w:t>
            </w:r>
          </w:p>
          <w:p w14:paraId="773BE46A" w14:textId="77777777" w:rsidR="008E423B" w:rsidRPr="009E0BE5" w:rsidRDefault="008E423B" w:rsidP="008E423B">
            <w:pPr>
              <w:spacing w:after="0" w:line="240" w:lineRule="auto"/>
              <w:jc w:val="both"/>
              <w:rPr>
                <w:rFonts w:cstheme="minorHAnsi"/>
                <w:b/>
                <w:bCs/>
                <w:color w:val="000000" w:themeColor="text1"/>
                <w:sz w:val="22"/>
                <w:szCs w:val="22"/>
              </w:rPr>
            </w:pPr>
            <w:r w:rsidRPr="009E0BE5">
              <w:rPr>
                <w:rFonts w:cstheme="minorHAnsi"/>
                <w:b/>
                <w:bCs/>
                <w:color w:val="000000" w:themeColor="text1"/>
                <w:sz w:val="22"/>
                <w:szCs w:val="22"/>
              </w:rPr>
              <w:t>Pastabos:</w:t>
            </w:r>
          </w:p>
          <w:p w14:paraId="7EE9AE28" w14:textId="77777777" w:rsidR="00FC219E" w:rsidRPr="009E0BE5" w:rsidRDefault="00FC219E" w:rsidP="00080D9E">
            <w:pPr>
              <w:pStyle w:val="Default"/>
              <w:widowControl w:val="0"/>
              <w:jc w:val="both"/>
              <w:rPr>
                <w:rFonts w:asciiTheme="minorHAnsi" w:hAnsiTheme="minorHAnsi" w:cstheme="minorHAnsi"/>
                <w:i/>
                <w:iCs/>
                <w:color w:val="auto"/>
                <w:sz w:val="22"/>
                <w:szCs w:val="22"/>
              </w:rPr>
            </w:pPr>
            <w:r w:rsidRPr="009E0BE5">
              <w:rPr>
                <w:rFonts w:asciiTheme="minorHAnsi" w:hAnsiTheme="minorHAnsi" w:cstheme="minorHAnsi"/>
                <w:color w:val="auto"/>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p w14:paraId="60E491CB" w14:textId="77777777" w:rsidR="00671130" w:rsidRPr="009E0BE5" w:rsidRDefault="00671130" w:rsidP="00FC219E">
            <w:pPr>
              <w:pStyle w:val="Default"/>
              <w:jc w:val="both"/>
              <w:rPr>
                <w:rFonts w:asciiTheme="minorHAnsi" w:hAnsiTheme="minorHAnsi" w:cstheme="minorHAnsi"/>
                <w:i/>
                <w:iCs/>
                <w:color w:val="auto"/>
                <w:sz w:val="22"/>
                <w:szCs w:val="22"/>
              </w:rPr>
            </w:pPr>
          </w:p>
          <w:p w14:paraId="6B1A2DF1" w14:textId="77777777" w:rsidR="00671130" w:rsidRPr="009E0BE5" w:rsidRDefault="00671130" w:rsidP="00FC219E">
            <w:pPr>
              <w:pStyle w:val="Default"/>
              <w:jc w:val="both"/>
              <w:rPr>
                <w:rFonts w:asciiTheme="minorHAnsi" w:hAnsiTheme="minorHAnsi" w:cstheme="minorHAnsi"/>
                <w:i/>
                <w:iCs/>
                <w:color w:val="auto"/>
                <w:sz w:val="22"/>
                <w:szCs w:val="22"/>
              </w:rPr>
            </w:pPr>
          </w:p>
          <w:p w14:paraId="7E0D4FCE" w14:textId="77777777" w:rsidR="008C285C" w:rsidRPr="009E0BE5" w:rsidRDefault="008C285C" w:rsidP="00FC219E">
            <w:pPr>
              <w:pStyle w:val="Default"/>
              <w:jc w:val="both"/>
              <w:rPr>
                <w:rFonts w:asciiTheme="minorHAnsi" w:hAnsiTheme="minorHAnsi" w:cstheme="minorHAnsi"/>
                <w:i/>
                <w:iCs/>
                <w:color w:val="auto"/>
                <w:sz w:val="22"/>
                <w:szCs w:val="22"/>
              </w:rPr>
            </w:pPr>
          </w:p>
          <w:p w14:paraId="4D9D8002" w14:textId="77777777" w:rsidR="008C285C" w:rsidRPr="009E0BE5" w:rsidRDefault="008C285C" w:rsidP="00FC219E">
            <w:pPr>
              <w:pStyle w:val="Default"/>
              <w:jc w:val="both"/>
              <w:rPr>
                <w:rFonts w:asciiTheme="minorHAnsi" w:hAnsiTheme="minorHAnsi" w:cstheme="minorHAnsi"/>
                <w:i/>
                <w:iCs/>
                <w:color w:val="auto"/>
                <w:sz w:val="22"/>
                <w:szCs w:val="22"/>
              </w:rPr>
            </w:pPr>
          </w:p>
          <w:p w14:paraId="500D970E" w14:textId="77777777" w:rsidR="009F7BF5" w:rsidRPr="009E0BE5" w:rsidRDefault="009F7BF5" w:rsidP="00FC219E">
            <w:pPr>
              <w:pStyle w:val="Default"/>
              <w:jc w:val="both"/>
              <w:rPr>
                <w:rFonts w:asciiTheme="minorHAnsi" w:hAnsiTheme="minorHAnsi" w:cstheme="minorHAnsi"/>
                <w:i/>
                <w:iCs/>
                <w:color w:val="auto"/>
                <w:sz w:val="22"/>
                <w:szCs w:val="22"/>
              </w:rPr>
            </w:pPr>
          </w:p>
          <w:p w14:paraId="323DFF74" w14:textId="77777777" w:rsidR="009F7BF5" w:rsidRPr="009E0BE5" w:rsidRDefault="009F7BF5" w:rsidP="00FC219E">
            <w:pPr>
              <w:pStyle w:val="Default"/>
              <w:jc w:val="both"/>
              <w:rPr>
                <w:rFonts w:asciiTheme="minorHAnsi" w:hAnsiTheme="minorHAnsi" w:cstheme="minorHAnsi"/>
                <w:i/>
                <w:iCs/>
                <w:color w:val="auto"/>
                <w:sz w:val="22"/>
                <w:szCs w:val="22"/>
              </w:rPr>
            </w:pPr>
          </w:p>
          <w:p w14:paraId="69FCFF12" w14:textId="77777777" w:rsidR="009F7BF5" w:rsidRPr="009E0BE5" w:rsidRDefault="009F7BF5" w:rsidP="00FC219E">
            <w:pPr>
              <w:pStyle w:val="Default"/>
              <w:jc w:val="both"/>
              <w:rPr>
                <w:rFonts w:asciiTheme="minorHAnsi" w:hAnsiTheme="minorHAnsi" w:cstheme="minorHAnsi"/>
                <w:i/>
                <w:iCs/>
                <w:color w:val="auto"/>
                <w:sz w:val="22"/>
                <w:szCs w:val="22"/>
              </w:rPr>
            </w:pPr>
          </w:p>
          <w:p w14:paraId="1D6B9B2F" w14:textId="77777777" w:rsidR="008C285C" w:rsidRPr="009E0BE5" w:rsidRDefault="008C285C" w:rsidP="00FC219E">
            <w:pPr>
              <w:pStyle w:val="Default"/>
              <w:jc w:val="both"/>
              <w:rPr>
                <w:rFonts w:asciiTheme="minorHAnsi" w:hAnsiTheme="minorHAnsi" w:cstheme="minorHAnsi"/>
                <w:i/>
                <w:iCs/>
                <w:color w:val="auto"/>
                <w:sz w:val="22"/>
                <w:szCs w:val="22"/>
              </w:rPr>
            </w:pPr>
          </w:p>
          <w:p w14:paraId="3FE65DCD" w14:textId="52263CB1" w:rsidR="00193573" w:rsidRPr="009E0BE5" w:rsidRDefault="00193573" w:rsidP="00FC219E">
            <w:pPr>
              <w:pStyle w:val="Default"/>
              <w:jc w:val="center"/>
              <w:rPr>
                <w:rFonts w:asciiTheme="minorHAnsi" w:hAnsiTheme="minorHAnsi" w:cstheme="minorHAnsi"/>
                <w:b/>
                <w:bCs/>
                <w:color w:val="auto"/>
                <w:kern w:val="2"/>
                <w:sz w:val="22"/>
                <w:szCs w:val="22"/>
                <w14:ligatures w14:val="standardContextual"/>
              </w:rPr>
            </w:pPr>
          </w:p>
        </w:tc>
      </w:tr>
    </w:tbl>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7BEB6C31" w14:textId="6BDCECC2" w:rsidR="00856A7A" w:rsidRPr="003A13BE" w:rsidRDefault="00AD33A1" w:rsidP="00856A7A">
      <w:pPr>
        <w:pStyle w:val="Sraopastraipa"/>
        <w:spacing w:after="0" w:line="20" w:lineRule="atLeast"/>
        <w:ind w:left="0" w:firstLine="567"/>
        <w:jc w:val="both"/>
        <w:rPr>
          <w:rFonts w:cstheme="minorHAnsi"/>
        </w:rPr>
      </w:pPr>
      <w:r>
        <w:rPr>
          <w:rFonts w:eastAsia="Calibri" w:cstheme="minorHAnsi"/>
        </w:rPr>
        <w:t>3</w:t>
      </w:r>
      <w:r w:rsidR="00F34D08" w:rsidRPr="00713A11">
        <w:rPr>
          <w:rFonts w:eastAsia="Calibri" w:cstheme="minorHAnsi"/>
        </w:rPr>
        <w:t xml:space="preserve">. </w:t>
      </w:r>
      <w:r w:rsidR="00856A7A" w:rsidRPr="00F0499F">
        <w:rPr>
          <w:rFonts w:eastAsia="Calibri" w:cstheme="minorHAnsi"/>
        </w:rPr>
        <w:t xml:space="preserve">Perkančioji organizacija nereikalauja, kad tiekėjai laikytųsi </w:t>
      </w:r>
      <w:r w:rsidR="00856A7A" w:rsidRPr="003A13BE">
        <w:rPr>
          <w:rFonts w:eastAsia="Calibri" w:cstheme="minorHAnsi"/>
        </w:rPr>
        <w:t>k</w:t>
      </w:r>
      <w:r w:rsidR="00856A7A" w:rsidRPr="003A13BE">
        <w:rPr>
          <w:rFonts w:eastAsia="Calibri" w:cstheme="minorHAnsi"/>
          <w:iCs/>
        </w:rPr>
        <w:t>okybės vadybos sistemos ir (arba) aplinkos apsaugos vadybos sistemos standartų.</w:t>
      </w:r>
    </w:p>
    <w:p w14:paraId="31A15C1E" w14:textId="311157FD" w:rsidR="009F17AC" w:rsidRPr="00713A11" w:rsidRDefault="00AD33A1" w:rsidP="009412DE">
      <w:pPr>
        <w:spacing w:after="0" w:line="240" w:lineRule="auto"/>
        <w:ind w:firstLine="567"/>
        <w:jc w:val="both"/>
        <w:rPr>
          <w:rFonts w:eastAsiaTheme="minorHAnsi" w:cstheme="minorHAnsi"/>
          <w:lang w:eastAsia="en-US"/>
        </w:rPr>
      </w:pPr>
      <w:r>
        <w:rPr>
          <w:rFonts w:eastAsiaTheme="minorHAnsi" w:cstheme="minorHAnsi"/>
          <w:sz w:val="22"/>
          <w:szCs w:val="22"/>
          <w:lang w:eastAsia="en-US"/>
        </w:rPr>
        <w:t>4</w:t>
      </w:r>
      <w:r w:rsidR="00F34D08" w:rsidRPr="00713A11">
        <w:rPr>
          <w:rFonts w:eastAsiaTheme="minorHAnsi" w:cstheme="minorHAnsi"/>
          <w:sz w:val="22"/>
          <w:szCs w:val="22"/>
          <w:lang w:eastAsia="en-US"/>
        </w:rPr>
        <w:t xml:space="preserve">. </w:t>
      </w:r>
      <w:r w:rsidR="00F34D08" w:rsidRPr="00713A11">
        <w:rPr>
          <w:sz w:val="22"/>
          <w:szCs w:val="22"/>
        </w:rPr>
        <w:t>Šiame priede reikalaujama kvalifikacija turi būti įgyta iki pasiūlymų pateikimo termino pabaigos.</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12801560"/>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6"/>
      <w:bookmarkEnd w:id="57"/>
      <w:bookmarkEnd w:id="58"/>
      <w:bookmarkEnd w:id="59"/>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w:t>
      </w:r>
      <w:proofErr w:type="spellStart"/>
      <w:r w:rsidRPr="00713A11">
        <w:rPr>
          <w:rFonts w:cstheme="minorHAnsi"/>
          <w:sz w:val="22"/>
          <w:szCs w:val="22"/>
        </w:rPr>
        <w:t>xml</w:t>
      </w:r>
      <w:proofErr w:type="spellEnd"/>
      <w:r w:rsidRPr="00713A11">
        <w:rPr>
          <w:rFonts w:cstheme="minorHAnsi"/>
          <w:sz w:val="22"/>
          <w:szCs w:val="22"/>
        </w:rPr>
        <w:t xml:space="preserve">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12801561"/>
      <w:r w:rsidRPr="00713A11">
        <w:rPr>
          <w:rFonts w:asciiTheme="minorHAnsi" w:eastAsia="Calibri" w:hAnsiTheme="minorHAnsi" w:cstheme="minorHAnsi"/>
          <w:color w:val="0070C0"/>
          <w:sz w:val="21"/>
          <w:szCs w:val="21"/>
        </w:rPr>
        <w:lastRenderedPageBreak/>
        <w:t>Pirkimo sąlygų 6 priedas „Pasiūlymo forma“</w:t>
      </w:r>
      <w:bookmarkEnd w:id="60"/>
      <w:bookmarkEnd w:id="61"/>
      <w:bookmarkEnd w:id="62"/>
      <w:bookmarkEnd w:id="63"/>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712E8FF4" w14:textId="54EC82F3" w:rsidR="00FE274E" w:rsidRPr="00856108" w:rsidRDefault="00FE274E" w:rsidP="00AA7856">
      <w:pPr>
        <w:pStyle w:val="Paantrat"/>
        <w:spacing w:after="0" w:line="240" w:lineRule="auto"/>
        <w:jc w:val="center"/>
        <w:rPr>
          <w:rFonts w:cstheme="minorHAnsi"/>
          <w:i/>
          <w:iCs/>
          <w:caps w:val="0"/>
          <w:color w:val="7030A0"/>
        </w:rPr>
      </w:pPr>
      <w:r w:rsidRPr="00856108">
        <w:t xml:space="preserve">DĖL </w:t>
      </w:r>
      <w:r w:rsidR="00897DB8" w:rsidRPr="005635BF">
        <w:rPr>
          <w:bCs/>
        </w:rPr>
        <w:t>Ekspertų, dėl deklaracijų apie statybos užbaigimą tvirtinimą, paslaugų</w:t>
      </w:r>
      <w:r w:rsidR="00AA7856" w:rsidRPr="00856108">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Pr="00713A11" w:rsidRDefault="00FE274E"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5BE72C1E"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4" w:name="_Toc329443224"/>
      <w:r w:rsidRPr="00713A11">
        <w:rPr>
          <w:rFonts w:cstheme="minorHAnsi"/>
          <w:b/>
          <w:bCs/>
        </w:rPr>
        <w:t>INFORMACIJA APIE TIEKĖJĄ</w:t>
      </w:r>
      <w:bookmarkEnd w:id="64"/>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5" w:name="_Toc329443227"/>
      <w:r w:rsidRPr="00713A11">
        <w:rPr>
          <w:rFonts w:cstheme="minorHAnsi"/>
          <w:b/>
          <w:bCs/>
        </w:rPr>
        <w:t>INFORMACIJA APIE ŪKIO SUBJEKTUS</w:t>
      </w:r>
      <w:bookmarkEnd w:id="65"/>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 xml:space="preserve">nurodomi ir </w:t>
      </w:r>
      <w:proofErr w:type="spellStart"/>
      <w:r w:rsidRPr="00713A11">
        <w:rPr>
          <w:rFonts w:cstheme="minorHAnsi"/>
          <w:b/>
          <w:bCs/>
          <w:i/>
          <w:iCs/>
        </w:rPr>
        <w:t>kvazisubtiekėjai</w:t>
      </w:r>
      <w:proofErr w:type="spellEnd"/>
      <w:r w:rsidRPr="00713A11">
        <w:rPr>
          <w:rFonts w:cstheme="minorHAnsi"/>
          <w:b/>
          <w:bCs/>
          <w:i/>
          <w:iCs/>
        </w:rPr>
        <w:t xml:space="preserve">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lastRenderedPageBreak/>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FE274E">
      <w:pPr>
        <w:pStyle w:val="Sraopastraipa"/>
        <w:numPr>
          <w:ilvl w:val="0"/>
          <w:numId w:val="31"/>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FE274E">
      <w:pPr>
        <w:pStyle w:val="Sraopastraipa"/>
        <w:numPr>
          <w:ilvl w:val="1"/>
          <w:numId w:val="31"/>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FE274E">
      <w:pPr>
        <w:pStyle w:val="Sraopastraipa"/>
        <w:widowControl w:val="0"/>
        <w:numPr>
          <w:ilvl w:val="1"/>
          <w:numId w:val="31"/>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699917B0"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 xml:space="preserve">visas su dokumentų, kurių reikalauja </w:t>
      </w:r>
      <w:r w:rsidR="00591E90">
        <w:t>P</w:t>
      </w:r>
      <w:r w:rsidR="00591E90" w:rsidRPr="00DE63A8">
        <w:t>erkančio</w:t>
      </w:r>
      <w:r w:rsidR="00591E90">
        <w:t>ji</w:t>
      </w:r>
      <w:r w:rsidR="00591E90" w:rsidRPr="00DE63A8">
        <w:t xml:space="preserve"> organizacij</w:t>
      </w:r>
      <w:r w:rsidR="00591E90">
        <w:t>a</w:t>
      </w:r>
      <w:r w:rsidRPr="00713A11">
        <w:t>, rengimu ir pateikimu susijusias išlaidas;</w:t>
      </w:r>
    </w:p>
    <w:p w14:paraId="13B425A8"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FE274E">
      <w:pPr>
        <w:pStyle w:val="Sraopastraipa"/>
        <w:numPr>
          <w:ilvl w:val="1"/>
          <w:numId w:val="31"/>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47EC533" w14:textId="086BA2C7" w:rsidR="00FE274E" w:rsidRPr="002363FB" w:rsidRDefault="00FE274E" w:rsidP="00FE274E">
      <w:pPr>
        <w:spacing w:after="0" w:line="240" w:lineRule="auto"/>
        <w:rPr>
          <w:rFonts w:cstheme="minorHAnsi"/>
          <w:b/>
          <w:sz w:val="22"/>
          <w:szCs w:val="22"/>
        </w:rPr>
      </w:pPr>
      <w:r w:rsidRPr="002363FB">
        <w:rPr>
          <w:rFonts w:cstheme="minorHAnsi"/>
          <w:b/>
          <w:sz w:val="22"/>
          <w:szCs w:val="22"/>
        </w:rPr>
        <w:t>Mes siūlome:</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727"/>
        <w:gridCol w:w="958"/>
        <w:gridCol w:w="1374"/>
        <w:gridCol w:w="1764"/>
        <w:gridCol w:w="1641"/>
      </w:tblGrid>
      <w:tr w:rsidR="001D6C95" w:rsidRPr="002363FB" w14:paraId="07B87FDB" w14:textId="77777777" w:rsidTr="00241BCF">
        <w:trPr>
          <w:trHeight w:val="441"/>
        </w:trPr>
        <w:tc>
          <w:tcPr>
            <w:tcW w:w="486" w:type="dxa"/>
            <w:tcBorders>
              <w:top w:val="single" w:sz="4" w:space="0" w:color="auto"/>
              <w:left w:val="single" w:sz="4" w:space="0" w:color="auto"/>
              <w:bottom w:val="single" w:sz="4" w:space="0" w:color="auto"/>
              <w:right w:val="single" w:sz="4" w:space="0" w:color="auto"/>
            </w:tcBorders>
            <w:hideMark/>
          </w:tcPr>
          <w:p w14:paraId="2F300CB2" w14:textId="77777777" w:rsidR="00792CD2" w:rsidRPr="002363FB" w:rsidRDefault="00792CD2" w:rsidP="00C05253">
            <w:pPr>
              <w:spacing w:after="0" w:line="240" w:lineRule="auto"/>
              <w:jc w:val="both"/>
              <w:rPr>
                <w:rFonts w:cstheme="minorHAnsi"/>
                <w:b/>
                <w:bCs/>
                <w:sz w:val="22"/>
                <w:szCs w:val="22"/>
              </w:rPr>
            </w:pPr>
            <w:r w:rsidRPr="002363FB">
              <w:rPr>
                <w:rFonts w:cstheme="minorHAnsi"/>
                <w:b/>
                <w:bCs/>
                <w:sz w:val="22"/>
                <w:szCs w:val="22"/>
              </w:rPr>
              <w:t>Eil.</w:t>
            </w:r>
          </w:p>
          <w:p w14:paraId="6163D158" w14:textId="77777777" w:rsidR="00792CD2" w:rsidRPr="002363FB" w:rsidRDefault="00792CD2" w:rsidP="00C05253">
            <w:pPr>
              <w:spacing w:after="0" w:line="240" w:lineRule="auto"/>
              <w:jc w:val="both"/>
              <w:rPr>
                <w:rFonts w:cstheme="minorHAnsi"/>
                <w:b/>
                <w:bCs/>
                <w:sz w:val="22"/>
                <w:szCs w:val="22"/>
              </w:rPr>
            </w:pPr>
            <w:r w:rsidRPr="002363FB">
              <w:rPr>
                <w:rFonts w:cstheme="minorHAnsi"/>
                <w:b/>
                <w:bCs/>
                <w:sz w:val="22"/>
                <w:szCs w:val="22"/>
              </w:rPr>
              <w:t>Nr.</w:t>
            </w:r>
          </w:p>
        </w:tc>
        <w:tc>
          <w:tcPr>
            <w:tcW w:w="3762" w:type="dxa"/>
            <w:tcBorders>
              <w:top w:val="single" w:sz="4" w:space="0" w:color="auto"/>
              <w:left w:val="single" w:sz="4" w:space="0" w:color="auto"/>
              <w:bottom w:val="single" w:sz="4" w:space="0" w:color="auto"/>
              <w:right w:val="single" w:sz="4" w:space="0" w:color="auto"/>
            </w:tcBorders>
            <w:hideMark/>
          </w:tcPr>
          <w:p w14:paraId="4D62FE26" w14:textId="77777777" w:rsidR="00792CD2" w:rsidRPr="002363FB" w:rsidRDefault="00792CD2" w:rsidP="00C05253">
            <w:pPr>
              <w:spacing w:after="0" w:line="240" w:lineRule="auto"/>
              <w:jc w:val="center"/>
              <w:rPr>
                <w:rFonts w:cstheme="minorHAnsi"/>
                <w:b/>
                <w:bCs/>
                <w:sz w:val="22"/>
                <w:szCs w:val="22"/>
              </w:rPr>
            </w:pPr>
            <w:r w:rsidRPr="002363FB">
              <w:rPr>
                <w:rFonts w:cstheme="minorHAnsi"/>
                <w:b/>
                <w:bCs/>
                <w:sz w:val="22"/>
                <w:szCs w:val="22"/>
              </w:rPr>
              <w:t>Pirkimo objektas</w:t>
            </w:r>
          </w:p>
        </w:tc>
        <w:tc>
          <w:tcPr>
            <w:tcW w:w="960" w:type="dxa"/>
            <w:tcBorders>
              <w:top w:val="single" w:sz="4" w:space="0" w:color="auto"/>
              <w:left w:val="single" w:sz="4" w:space="0" w:color="auto"/>
              <w:bottom w:val="single" w:sz="4" w:space="0" w:color="auto"/>
              <w:right w:val="single" w:sz="4" w:space="0" w:color="auto"/>
            </w:tcBorders>
          </w:tcPr>
          <w:p w14:paraId="69BCE832" w14:textId="77777777" w:rsidR="00792CD2" w:rsidRPr="002363FB" w:rsidRDefault="00792CD2" w:rsidP="00C05253">
            <w:pPr>
              <w:spacing w:after="0" w:line="240" w:lineRule="auto"/>
              <w:jc w:val="center"/>
              <w:rPr>
                <w:rFonts w:cstheme="minorHAnsi"/>
                <w:b/>
                <w:bCs/>
                <w:sz w:val="22"/>
                <w:szCs w:val="22"/>
              </w:rPr>
            </w:pPr>
            <w:r w:rsidRPr="002363FB">
              <w:rPr>
                <w:rFonts w:cstheme="minorHAnsi"/>
                <w:b/>
                <w:bCs/>
                <w:sz w:val="22"/>
                <w:szCs w:val="22"/>
              </w:rPr>
              <w:t>Matas</w:t>
            </w:r>
          </w:p>
        </w:tc>
        <w:tc>
          <w:tcPr>
            <w:tcW w:w="1330" w:type="dxa"/>
            <w:tcBorders>
              <w:top w:val="single" w:sz="4" w:space="0" w:color="auto"/>
              <w:left w:val="single" w:sz="4" w:space="0" w:color="auto"/>
              <w:bottom w:val="single" w:sz="4" w:space="0" w:color="auto"/>
              <w:right w:val="single" w:sz="4" w:space="0" w:color="auto"/>
            </w:tcBorders>
          </w:tcPr>
          <w:p w14:paraId="0F24B1B1" w14:textId="632CF8B1" w:rsidR="00792CD2" w:rsidRPr="002363FB" w:rsidRDefault="00792CD2" w:rsidP="00C05253">
            <w:pPr>
              <w:spacing w:after="0" w:line="240" w:lineRule="auto"/>
              <w:jc w:val="center"/>
              <w:rPr>
                <w:rFonts w:cstheme="minorHAnsi"/>
                <w:b/>
                <w:bCs/>
                <w:sz w:val="22"/>
                <w:szCs w:val="22"/>
              </w:rPr>
            </w:pPr>
            <w:r w:rsidRPr="002363FB">
              <w:rPr>
                <w:rFonts w:cstheme="minorHAnsi"/>
                <w:b/>
                <w:bCs/>
                <w:sz w:val="22"/>
                <w:szCs w:val="22"/>
              </w:rPr>
              <w:t>Preliminarus kiekis per 24 mėn.</w:t>
            </w:r>
          </w:p>
        </w:tc>
        <w:tc>
          <w:tcPr>
            <w:tcW w:w="1772" w:type="dxa"/>
            <w:tcBorders>
              <w:top w:val="single" w:sz="4" w:space="0" w:color="auto"/>
              <w:left w:val="single" w:sz="4" w:space="0" w:color="auto"/>
              <w:bottom w:val="single" w:sz="4" w:space="0" w:color="auto"/>
              <w:right w:val="single" w:sz="4" w:space="0" w:color="auto"/>
            </w:tcBorders>
            <w:hideMark/>
          </w:tcPr>
          <w:p w14:paraId="0DC17985" w14:textId="14D1A9D0" w:rsidR="00792CD2" w:rsidRPr="002363FB" w:rsidRDefault="00792CD2" w:rsidP="00C05253">
            <w:pPr>
              <w:spacing w:after="0" w:line="240" w:lineRule="auto"/>
              <w:jc w:val="center"/>
              <w:rPr>
                <w:rFonts w:cstheme="minorHAnsi"/>
                <w:b/>
                <w:bCs/>
                <w:sz w:val="22"/>
                <w:szCs w:val="22"/>
              </w:rPr>
            </w:pPr>
            <w:r w:rsidRPr="002363FB">
              <w:rPr>
                <w:rFonts w:cstheme="minorHAnsi"/>
                <w:b/>
                <w:bCs/>
                <w:sz w:val="22"/>
                <w:szCs w:val="22"/>
              </w:rPr>
              <w:t>Vnt.</w:t>
            </w:r>
            <w:r w:rsidR="003F412C" w:rsidRPr="002363FB">
              <w:rPr>
                <w:rFonts w:cstheme="minorHAnsi"/>
                <w:b/>
                <w:bCs/>
                <w:sz w:val="22"/>
                <w:szCs w:val="22"/>
              </w:rPr>
              <w:t>/karto</w:t>
            </w:r>
          </w:p>
          <w:p w14:paraId="525F88DB" w14:textId="0AF38EA5" w:rsidR="00792CD2" w:rsidRPr="002363FB" w:rsidRDefault="00792CD2" w:rsidP="00C05253">
            <w:pPr>
              <w:spacing w:after="0" w:line="240" w:lineRule="auto"/>
              <w:jc w:val="center"/>
              <w:rPr>
                <w:rFonts w:cstheme="minorHAnsi"/>
                <w:b/>
                <w:bCs/>
                <w:sz w:val="22"/>
                <w:szCs w:val="22"/>
              </w:rPr>
            </w:pPr>
            <w:r w:rsidRPr="002363FB">
              <w:rPr>
                <w:rFonts w:cstheme="minorHAnsi"/>
                <w:b/>
                <w:bCs/>
                <w:sz w:val="22"/>
                <w:szCs w:val="22"/>
              </w:rPr>
              <w:t>kaina be PVM, Eur</w:t>
            </w:r>
          </w:p>
        </w:tc>
        <w:tc>
          <w:tcPr>
            <w:tcW w:w="1652" w:type="dxa"/>
            <w:tcBorders>
              <w:top w:val="single" w:sz="4" w:space="0" w:color="auto"/>
              <w:left w:val="single" w:sz="4" w:space="0" w:color="auto"/>
              <w:bottom w:val="single" w:sz="4" w:space="0" w:color="auto"/>
              <w:right w:val="single" w:sz="4" w:space="0" w:color="auto"/>
            </w:tcBorders>
            <w:hideMark/>
          </w:tcPr>
          <w:p w14:paraId="6E81E198" w14:textId="28B09A2C" w:rsidR="00792CD2" w:rsidRPr="002363FB" w:rsidRDefault="00792CD2" w:rsidP="00C05253">
            <w:pPr>
              <w:spacing w:after="0" w:line="240" w:lineRule="auto"/>
              <w:jc w:val="center"/>
              <w:rPr>
                <w:rFonts w:cstheme="minorHAnsi"/>
                <w:b/>
                <w:bCs/>
                <w:sz w:val="22"/>
                <w:szCs w:val="22"/>
              </w:rPr>
            </w:pPr>
            <w:r w:rsidRPr="002363FB">
              <w:rPr>
                <w:rFonts w:cstheme="minorHAnsi"/>
                <w:b/>
                <w:bCs/>
                <w:sz w:val="22"/>
                <w:szCs w:val="22"/>
              </w:rPr>
              <w:t>Bendra kaina be PVM, Eur</w:t>
            </w:r>
          </w:p>
        </w:tc>
      </w:tr>
      <w:tr w:rsidR="00792CD2" w:rsidRPr="002363FB" w14:paraId="601190E3" w14:textId="77777777" w:rsidTr="00241BCF">
        <w:trPr>
          <w:trHeight w:val="211"/>
        </w:trPr>
        <w:tc>
          <w:tcPr>
            <w:tcW w:w="486" w:type="dxa"/>
            <w:tcBorders>
              <w:top w:val="single" w:sz="4" w:space="0" w:color="auto"/>
              <w:left w:val="single" w:sz="4" w:space="0" w:color="auto"/>
              <w:bottom w:val="single" w:sz="4" w:space="0" w:color="auto"/>
              <w:right w:val="single" w:sz="4" w:space="0" w:color="auto"/>
            </w:tcBorders>
            <w:hideMark/>
          </w:tcPr>
          <w:p w14:paraId="4C0D9CF2"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lastRenderedPageBreak/>
              <w:t>1</w:t>
            </w:r>
          </w:p>
        </w:tc>
        <w:tc>
          <w:tcPr>
            <w:tcW w:w="3762" w:type="dxa"/>
            <w:tcBorders>
              <w:top w:val="single" w:sz="4" w:space="0" w:color="auto"/>
              <w:left w:val="single" w:sz="4" w:space="0" w:color="auto"/>
              <w:bottom w:val="single" w:sz="4" w:space="0" w:color="auto"/>
              <w:right w:val="single" w:sz="4" w:space="0" w:color="auto"/>
            </w:tcBorders>
            <w:hideMark/>
          </w:tcPr>
          <w:p w14:paraId="414AC615"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2</w:t>
            </w:r>
          </w:p>
        </w:tc>
        <w:tc>
          <w:tcPr>
            <w:tcW w:w="960" w:type="dxa"/>
            <w:tcBorders>
              <w:top w:val="single" w:sz="4" w:space="0" w:color="auto"/>
              <w:left w:val="single" w:sz="4" w:space="0" w:color="auto"/>
              <w:bottom w:val="single" w:sz="4" w:space="0" w:color="auto"/>
              <w:right w:val="single" w:sz="4" w:space="0" w:color="auto"/>
            </w:tcBorders>
          </w:tcPr>
          <w:p w14:paraId="6C9DE91F"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3</w:t>
            </w:r>
          </w:p>
        </w:tc>
        <w:tc>
          <w:tcPr>
            <w:tcW w:w="1330" w:type="dxa"/>
            <w:tcBorders>
              <w:top w:val="single" w:sz="4" w:space="0" w:color="auto"/>
              <w:left w:val="single" w:sz="4" w:space="0" w:color="auto"/>
              <w:bottom w:val="single" w:sz="4" w:space="0" w:color="auto"/>
              <w:right w:val="single" w:sz="4" w:space="0" w:color="auto"/>
            </w:tcBorders>
          </w:tcPr>
          <w:p w14:paraId="01052DC5"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4</w:t>
            </w:r>
          </w:p>
        </w:tc>
        <w:tc>
          <w:tcPr>
            <w:tcW w:w="1772" w:type="dxa"/>
            <w:tcBorders>
              <w:top w:val="single" w:sz="4" w:space="0" w:color="auto"/>
              <w:left w:val="single" w:sz="4" w:space="0" w:color="auto"/>
              <w:bottom w:val="single" w:sz="4" w:space="0" w:color="auto"/>
              <w:right w:val="single" w:sz="4" w:space="0" w:color="auto"/>
            </w:tcBorders>
            <w:hideMark/>
          </w:tcPr>
          <w:p w14:paraId="3EB99A6F"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5</w:t>
            </w:r>
          </w:p>
        </w:tc>
        <w:tc>
          <w:tcPr>
            <w:tcW w:w="1652" w:type="dxa"/>
            <w:tcBorders>
              <w:top w:val="single" w:sz="4" w:space="0" w:color="auto"/>
              <w:left w:val="single" w:sz="4" w:space="0" w:color="auto"/>
              <w:bottom w:val="single" w:sz="4" w:space="0" w:color="auto"/>
              <w:right w:val="single" w:sz="4" w:space="0" w:color="auto"/>
            </w:tcBorders>
          </w:tcPr>
          <w:p w14:paraId="025DB5BC" w14:textId="36113FC6" w:rsidR="00792CD2" w:rsidRPr="002363FB" w:rsidRDefault="00792CD2" w:rsidP="00C05253">
            <w:pPr>
              <w:spacing w:after="0" w:line="240" w:lineRule="auto"/>
              <w:jc w:val="center"/>
              <w:rPr>
                <w:rFonts w:cstheme="minorHAnsi"/>
                <w:sz w:val="22"/>
                <w:szCs w:val="22"/>
              </w:rPr>
            </w:pPr>
            <w:r w:rsidRPr="002363FB">
              <w:rPr>
                <w:rFonts w:cstheme="minorHAnsi"/>
                <w:sz w:val="22"/>
                <w:szCs w:val="22"/>
              </w:rPr>
              <w:t>6</w:t>
            </w:r>
          </w:p>
        </w:tc>
      </w:tr>
      <w:tr w:rsidR="00682DC0" w:rsidRPr="002363FB" w14:paraId="0F921CC8" w14:textId="77777777" w:rsidTr="00C05253">
        <w:trPr>
          <w:trHeight w:val="269"/>
        </w:trPr>
        <w:tc>
          <w:tcPr>
            <w:tcW w:w="486" w:type="dxa"/>
            <w:tcBorders>
              <w:top w:val="single" w:sz="4" w:space="0" w:color="auto"/>
              <w:left w:val="single" w:sz="4" w:space="0" w:color="auto"/>
              <w:bottom w:val="single" w:sz="4" w:space="0" w:color="auto"/>
              <w:right w:val="single" w:sz="4" w:space="0" w:color="auto"/>
            </w:tcBorders>
            <w:hideMark/>
          </w:tcPr>
          <w:p w14:paraId="1CF03906" w14:textId="77777777" w:rsidR="00682DC0" w:rsidRPr="002363FB" w:rsidRDefault="00682DC0" w:rsidP="00C05253">
            <w:pPr>
              <w:spacing w:after="0" w:line="240" w:lineRule="auto"/>
              <w:jc w:val="center"/>
              <w:rPr>
                <w:rFonts w:cstheme="minorHAnsi"/>
                <w:b/>
                <w:sz w:val="22"/>
                <w:szCs w:val="22"/>
              </w:rPr>
            </w:pPr>
            <w:r w:rsidRPr="002363FB">
              <w:rPr>
                <w:rFonts w:cstheme="minorHAnsi"/>
                <w:b/>
                <w:sz w:val="22"/>
                <w:szCs w:val="22"/>
              </w:rPr>
              <w:t>1.</w:t>
            </w:r>
          </w:p>
        </w:tc>
        <w:tc>
          <w:tcPr>
            <w:tcW w:w="9476" w:type="dxa"/>
            <w:gridSpan w:val="5"/>
            <w:tcBorders>
              <w:top w:val="single" w:sz="4" w:space="0" w:color="auto"/>
              <w:left w:val="single" w:sz="4" w:space="0" w:color="auto"/>
              <w:bottom w:val="single" w:sz="4" w:space="0" w:color="auto"/>
              <w:right w:val="single" w:sz="4" w:space="0" w:color="auto"/>
            </w:tcBorders>
            <w:hideMark/>
          </w:tcPr>
          <w:p w14:paraId="46C85C84" w14:textId="77777777" w:rsidR="00682DC0" w:rsidRPr="002363FB" w:rsidRDefault="00682DC0" w:rsidP="00C05253">
            <w:pPr>
              <w:spacing w:after="0" w:line="240" w:lineRule="auto"/>
              <w:jc w:val="both"/>
              <w:rPr>
                <w:rFonts w:cstheme="minorHAnsi"/>
                <w:b/>
                <w:sz w:val="22"/>
                <w:szCs w:val="22"/>
              </w:rPr>
            </w:pPr>
            <w:r w:rsidRPr="002363FB">
              <w:rPr>
                <w:rFonts w:cstheme="minorHAnsi"/>
                <w:b/>
                <w:sz w:val="22"/>
                <w:szCs w:val="22"/>
              </w:rPr>
              <w:t xml:space="preserve">Deklaracijos apie statybos užbaigimą tvirtinimo paslaugos (statinių kategorija - </w:t>
            </w:r>
            <w:r w:rsidRPr="002363FB">
              <w:rPr>
                <w:rFonts w:cstheme="minorHAnsi"/>
                <w:b/>
                <w:sz w:val="22"/>
                <w:szCs w:val="22"/>
                <w:u w:val="single"/>
              </w:rPr>
              <w:t>neypatingi statiniai</w:t>
            </w:r>
            <w:r w:rsidRPr="002363FB">
              <w:rPr>
                <w:rFonts w:cstheme="minorHAnsi"/>
                <w:b/>
                <w:sz w:val="22"/>
                <w:szCs w:val="22"/>
              </w:rPr>
              <w:t>)</w:t>
            </w:r>
          </w:p>
        </w:tc>
      </w:tr>
      <w:tr w:rsidR="00792CD2" w:rsidRPr="002363FB" w14:paraId="145ECD67"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7366DC8D"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1.1</w:t>
            </w:r>
          </w:p>
        </w:tc>
        <w:tc>
          <w:tcPr>
            <w:tcW w:w="3762" w:type="dxa"/>
            <w:tcBorders>
              <w:top w:val="single" w:sz="4" w:space="0" w:color="auto"/>
              <w:left w:val="single" w:sz="4" w:space="0" w:color="auto"/>
              <w:bottom w:val="single" w:sz="4" w:space="0" w:color="auto"/>
              <w:right w:val="single" w:sz="4" w:space="0" w:color="auto"/>
            </w:tcBorders>
            <w:vAlign w:val="center"/>
          </w:tcPr>
          <w:p w14:paraId="4C27FA65"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inžineriniai tinklai</w:t>
            </w:r>
          </w:p>
        </w:tc>
        <w:tc>
          <w:tcPr>
            <w:tcW w:w="960" w:type="dxa"/>
            <w:tcBorders>
              <w:top w:val="single" w:sz="4" w:space="0" w:color="auto"/>
              <w:left w:val="single" w:sz="4" w:space="0" w:color="auto"/>
              <w:bottom w:val="single" w:sz="4" w:space="0" w:color="auto"/>
              <w:right w:val="single" w:sz="4" w:space="0" w:color="auto"/>
            </w:tcBorders>
          </w:tcPr>
          <w:p w14:paraId="34BDC132"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6EA96018"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72D87D1D"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468FC3FE" w14:textId="77777777" w:rsidR="00792CD2" w:rsidRPr="002363FB" w:rsidRDefault="00792CD2" w:rsidP="00C05253">
            <w:pPr>
              <w:spacing w:after="0" w:line="240" w:lineRule="auto"/>
              <w:jc w:val="both"/>
              <w:rPr>
                <w:rFonts w:cstheme="minorHAnsi"/>
                <w:sz w:val="22"/>
                <w:szCs w:val="22"/>
              </w:rPr>
            </w:pPr>
          </w:p>
        </w:tc>
      </w:tr>
      <w:tr w:rsidR="00792CD2" w:rsidRPr="002363FB" w14:paraId="722AE681"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13FAB200"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1.2</w:t>
            </w:r>
          </w:p>
        </w:tc>
        <w:tc>
          <w:tcPr>
            <w:tcW w:w="3762" w:type="dxa"/>
            <w:tcBorders>
              <w:top w:val="single" w:sz="4" w:space="0" w:color="auto"/>
              <w:left w:val="single" w:sz="4" w:space="0" w:color="auto"/>
              <w:bottom w:val="single" w:sz="4" w:space="0" w:color="auto"/>
              <w:right w:val="single" w:sz="4" w:space="0" w:color="auto"/>
            </w:tcBorders>
            <w:vAlign w:val="center"/>
          </w:tcPr>
          <w:p w14:paraId="138B6BB7"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kelių (gatvių)</w:t>
            </w:r>
          </w:p>
        </w:tc>
        <w:tc>
          <w:tcPr>
            <w:tcW w:w="960" w:type="dxa"/>
            <w:tcBorders>
              <w:top w:val="single" w:sz="4" w:space="0" w:color="auto"/>
              <w:left w:val="single" w:sz="4" w:space="0" w:color="auto"/>
              <w:bottom w:val="single" w:sz="4" w:space="0" w:color="auto"/>
              <w:right w:val="single" w:sz="4" w:space="0" w:color="auto"/>
            </w:tcBorders>
          </w:tcPr>
          <w:p w14:paraId="66B00A6B"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0A8C9AE4"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2</w:t>
            </w:r>
          </w:p>
        </w:tc>
        <w:tc>
          <w:tcPr>
            <w:tcW w:w="1772" w:type="dxa"/>
            <w:tcBorders>
              <w:top w:val="single" w:sz="4" w:space="0" w:color="auto"/>
              <w:left w:val="single" w:sz="4" w:space="0" w:color="auto"/>
              <w:bottom w:val="single" w:sz="4" w:space="0" w:color="auto"/>
              <w:right w:val="single" w:sz="4" w:space="0" w:color="auto"/>
            </w:tcBorders>
          </w:tcPr>
          <w:p w14:paraId="4F1EE582"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0CD8BF2D" w14:textId="77777777" w:rsidR="00792CD2" w:rsidRPr="002363FB" w:rsidRDefault="00792CD2" w:rsidP="00C05253">
            <w:pPr>
              <w:spacing w:after="0" w:line="240" w:lineRule="auto"/>
              <w:jc w:val="both"/>
              <w:rPr>
                <w:rFonts w:cstheme="minorHAnsi"/>
                <w:sz w:val="22"/>
                <w:szCs w:val="22"/>
              </w:rPr>
            </w:pPr>
          </w:p>
        </w:tc>
      </w:tr>
      <w:tr w:rsidR="00792CD2" w:rsidRPr="002363FB" w14:paraId="1D1B40A1"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72D9D5CD"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1.3</w:t>
            </w:r>
          </w:p>
        </w:tc>
        <w:tc>
          <w:tcPr>
            <w:tcW w:w="3762" w:type="dxa"/>
            <w:tcBorders>
              <w:top w:val="single" w:sz="4" w:space="0" w:color="auto"/>
              <w:left w:val="single" w:sz="4" w:space="0" w:color="auto"/>
              <w:bottom w:val="single" w:sz="4" w:space="0" w:color="auto"/>
              <w:right w:val="single" w:sz="4" w:space="0" w:color="auto"/>
            </w:tcBorders>
            <w:vAlign w:val="center"/>
          </w:tcPr>
          <w:p w14:paraId="29EC0BE4"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kiti transporto statiniai</w:t>
            </w:r>
          </w:p>
        </w:tc>
        <w:tc>
          <w:tcPr>
            <w:tcW w:w="960" w:type="dxa"/>
            <w:tcBorders>
              <w:top w:val="single" w:sz="4" w:space="0" w:color="auto"/>
              <w:left w:val="single" w:sz="4" w:space="0" w:color="auto"/>
              <w:bottom w:val="single" w:sz="4" w:space="0" w:color="auto"/>
              <w:right w:val="single" w:sz="4" w:space="0" w:color="auto"/>
            </w:tcBorders>
          </w:tcPr>
          <w:p w14:paraId="5F90EB64"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55A332B2"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2</w:t>
            </w:r>
          </w:p>
        </w:tc>
        <w:tc>
          <w:tcPr>
            <w:tcW w:w="1772" w:type="dxa"/>
            <w:tcBorders>
              <w:top w:val="single" w:sz="4" w:space="0" w:color="auto"/>
              <w:left w:val="single" w:sz="4" w:space="0" w:color="auto"/>
              <w:bottom w:val="single" w:sz="4" w:space="0" w:color="auto"/>
              <w:right w:val="single" w:sz="4" w:space="0" w:color="auto"/>
            </w:tcBorders>
          </w:tcPr>
          <w:p w14:paraId="70DCA88F"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6D8186BF" w14:textId="77777777" w:rsidR="00792CD2" w:rsidRPr="002363FB" w:rsidRDefault="00792CD2" w:rsidP="00C05253">
            <w:pPr>
              <w:spacing w:after="0" w:line="240" w:lineRule="auto"/>
              <w:jc w:val="both"/>
              <w:rPr>
                <w:rFonts w:cstheme="minorHAnsi"/>
                <w:sz w:val="22"/>
                <w:szCs w:val="22"/>
              </w:rPr>
            </w:pPr>
          </w:p>
        </w:tc>
      </w:tr>
      <w:tr w:rsidR="00792CD2" w:rsidRPr="002363FB" w14:paraId="27850736"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398B220D"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1.4</w:t>
            </w:r>
          </w:p>
        </w:tc>
        <w:tc>
          <w:tcPr>
            <w:tcW w:w="3762" w:type="dxa"/>
            <w:tcBorders>
              <w:top w:val="single" w:sz="4" w:space="0" w:color="auto"/>
              <w:left w:val="single" w:sz="4" w:space="0" w:color="auto"/>
              <w:bottom w:val="single" w:sz="4" w:space="0" w:color="auto"/>
              <w:right w:val="single" w:sz="4" w:space="0" w:color="auto"/>
            </w:tcBorders>
            <w:vAlign w:val="center"/>
          </w:tcPr>
          <w:p w14:paraId="29A62417"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pastatai</w:t>
            </w:r>
          </w:p>
        </w:tc>
        <w:tc>
          <w:tcPr>
            <w:tcW w:w="960" w:type="dxa"/>
            <w:tcBorders>
              <w:top w:val="single" w:sz="4" w:space="0" w:color="auto"/>
              <w:left w:val="single" w:sz="4" w:space="0" w:color="auto"/>
              <w:bottom w:val="single" w:sz="4" w:space="0" w:color="auto"/>
              <w:right w:val="single" w:sz="4" w:space="0" w:color="auto"/>
            </w:tcBorders>
          </w:tcPr>
          <w:p w14:paraId="65C35840"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121D7D8C"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4</w:t>
            </w:r>
          </w:p>
        </w:tc>
        <w:tc>
          <w:tcPr>
            <w:tcW w:w="1772" w:type="dxa"/>
            <w:tcBorders>
              <w:top w:val="single" w:sz="4" w:space="0" w:color="auto"/>
              <w:left w:val="single" w:sz="4" w:space="0" w:color="auto"/>
              <w:bottom w:val="single" w:sz="4" w:space="0" w:color="auto"/>
              <w:right w:val="single" w:sz="4" w:space="0" w:color="auto"/>
            </w:tcBorders>
          </w:tcPr>
          <w:p w14:paraId="106625B9"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6130C867" w14:textId="77777777" w:rsidR="00792CD2" w:rsidRPr="002363FB" w:rsidRDefault="00792CD2" w:rsidP="00C05253">
            <w:pPr>
              <w:spacing w:after="0" w:line="240" w:lineRule="auto"/>
              <w:jc w:val="both"/>
              <w:rPr>
                <w:rFonts w:cstheme="minorHAnsi"/>
                <w:sz w:val="22"/>
                <w:szCs w:val="22"/>
              </w:rPr>
            </w:pPr>
          </w:p>
        </w:tc>
      </w:tr>
      <w:tr w:rsidR="00682DC0" w:rsidRPr="002363FB" w14:paraId="2FFF4D4D" w14:textId="77777777" w:rsidTr="00C05253">
        <w:trPr>
          <w:trHeight w:val="269"/>
        </w:trPr>
        <w:tc>
          <w:tcPr>
            <w:tcW w:w="486" w:type="dxa"/>
            <w:tcBorders>
              <w:top w:val="single" w:sz="4" w:space="0" w:color="auto"/>
              <w:left w:val="single" w:sz="4" w:space="0" w:color="auto"/>
              <w:bottom w:val="single" w:sz="4" w:space="0" w:color="auto"/>
              <w:right w:val="single" w:sz="4" w:space="0" w:color="auto"/>
            </w:tcBorders>
          </w:tcPr>
          <w:p w14:paraId="35727CC2" w14:textId="77777777" w:rsidR="00682DC0" w:rsidRPr="002363FB" w:rsidRDefault="00682DC0" w:rsidP="00C05253">
            <w:pPr>
              <w:spacing w:after="0" w:line="240" w:lineRule="auto"/>
              <w:jc w:val="center"/>
              <w:rPr>
                <w:rFonts w:cstheme="minorHAnsi"/>
                <w:b/>
                <w:sz w:val="22"/>
                <w:szCs w:val="22"/>
              </w:rPr>
            </w:pPr>
            <w:r w:rsidRPr="002363FB">
              <w:rPr>
                <w:rFonts w:cstheme="minorHAnsi"/>
                <w:b/>
                <w:sz w:val="22"/>
                <w:szCs w:val="22"/>
              </w:rPr>
              <w:t>2.</w:t>
            </w:r>
          </w:p>
        </w:tc>
        <w:tc>
          <w:tcPr>
            <w:tcW w:w="9476" w:type="dxa"/>
            <w:gridSpan w:val="5"/>
            <w:tcBorders>
              <w:top w:val="single" w:sz="4" w:space="0" w:color="auto"/>
              <w:left w:val="single" w:sz="4" w:space="0" w:color="auto"/>
              <w:bottom w:val="single" w:sz="4" w:space="0" w:color="auto"/>
              <w:right w:val="single" w:sz="4" w:space="0" w:color="auto"/>
            </w:tcBorders>
          </w:tcPr>
          <w:p w14:paraId="0428E5AA" w14:textId="77777777" w:rsidR="00682DC0" w:rsidRPr="002363FB" w:rsidRDefault="00682DC0" w:rsidP="00C05253">
            <w:pPr>
              <w:spacing w:after="0" w:line="240" w:lineRule="auto"/>
              <w:jc w:val="both"/>
              <w:rPr>
                <w:rFonts w:cstheme="minorHAnsi"/>
                <w:sz w:val="22"/>
                <w:szCs w:val="22"/>
              </w:rPr>
            </w:pPr>
            <w:r w:rsidRPr="002363FB">
              <w:rPr>
                <w:rFonts w:cstheme="minorHAnsi"/>
                <w:b/>
                <w:bCs/>
                <w:sz w:val="22"/>
                <w:szCs w:val="22"/>
              </w:rPr>
              <w:t>Papildomas deklaracijos apie statybos užbaigimą tikrinimas (už trečią ir sekančius kartus) (neypatingi statiniai, 1.1 – 1.4 punktai)</w:t>
            </w:r>
          </w:p>
        </w:tc>
      </w:tr>
      <w:tr w:rsidR="00792CD2" w:rsidRPr="002363FB" w14:paraId="62670CD4"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704552B2"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2.1</w:t>
            </w:r>
          </w:p>
        </w:tc>
        <w:tc>
          <w:tcPr>
            <w:tcW w:w="3762" w:type="dxa"/>
            <w:tcBorders>
              <w:top w:val="single" w:sz="4" w:space="0" w:color="auto"/>
              <w:left w:val="single" w:sz="4" w:space="0" w:color="auto"/>
              <w:bottom w:val="single" w:sz="4" w:space="0" w:color="auto"/>
              <w:right w:val="single" w:sz="4" w:space="0" w:color="auto"/>
            </w:tcBorders>
            <w:vAlign w:val="center"/>
          </w:tcPr>
          <w:p w14:paraId="2E825AB2"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inžineriniai tinklai</w:t>
            </w:r>
          </w:p>
        </w:tc>
        <w:tc>
          <w:tcPr>
            <w:tcW w:w="960" w:type="dxa"/>
            <w:tcBorders>
              <w:top w:val="single" w:sz="4" w:space="0" w:color="auto"/>
              <w:left w:val="single" w:sz="4" w:space="0" w:color="auto"/>
              <w:bottom w:val="single" w:sz="4" w:space="0" w:color="auto"/>
              <w:right w:val="single" w:sz="4" w:space="0" w:color="auto"/>
            </w:tcBorders>
          </w:tcPr>
          <w:p w14:paraId="59DE2505"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kartas</w:t>
            </w:r>
          </w:p>
        </w:tc>
        <w:tc>
          <w:tcPr>
            <w:tcW w:w="1330" w:type="dxa"/>
            <w:tcBorders>
              <w:top w:val="single" w:sz="4" w:space="0" w:color="auto"/>
              <w:left w:val="single" w:sz="4" w:space="0" w:color="auto"/>
              <w:bottom w:val="single" w:sz="4" w:space="0" w:color="auto"/>
              <w:right w:val="single" w:sz="4" w:space="0" w:color="auto"/>
            </w:tcBorders>
          </w:tcPr>
          <w:p w14:paraId="3A3F2029"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22C19B97"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14C19B14" w14:textId="77777777" w:rsidR="00792CD2" w:rsidRPr="002363FB" w:rsidRDefault="00792CD2" w:rsidP="00C05253">
            <w:pPr>
              <w:spacing w:after="0" w:line="240" w:lineRule="auto"/>
              <w:jc w:val="both"/>
              <w:rPr>
                <w:rFonts w:cstheme="minorHAnsi"/>
                <w:sz w:val="22"/>
                <w:szCs w:val="22"/>
              </w:rPr>
            </w:pPr>
          </w:p>
        </w:tc>
      </w:tr>
      <w:tr w:rsidR="00792CD2" w:rsidRPr="002363FB" w14:paraId="705A5745"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2664148F"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2.2</w:t>
            </w:r>
          </w:p>
        </w:tc>
        <w:tc>
          <w:tcPr>
            <w:tcW w:w="3762" w:type="dxa"/>
            <w:tcBorders>
              <w:top w:val="single" w:sz="4" w:space="0" w:color="auto"/>
              <w:left w:val="single" w:sz="4" w:space="0" w:color="auto"/>
              <w:bottom w:val="single" w:sz="4" w:space="0" w:color="auto"/>
              <w:right w:val="single" w:sz="4" w:space="0" w:color="auto"/>
            </w:tcBorders>
            <w:vAlign w:val="center"/>
          </w:tcPr>
          <w:p w14:paraId="687568DF"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kelių (gatvių)</w:t>
            </w:r>
          </w:p>
        </w:tc>
        <w:tc>
          <w:tcPr>
            <w:tcW w:w="960" w:type="dxa"/>
            <w:tcBorders>
              <w:top w:val="single" w:sz="4" w:space="0" w:color="auto"/>
              <w:left w:val="single" w:sz="4" w:space="0" w:color="auto"/>
              <w:bottom w:val="single" w:sz="4" w:space="0" w:color="auto"/>
              <w:right w:val="single" w:sz="4" w:space="0" w:color="auto"/>
            </w:tcBorders>
          </w:tcPr>
          <w:p w14:paraId="7B451251"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kartas</w:t>
            </w:r>
          </w:p>
        </w:tc>
        <w:tc>
          <w:tcPr>
            <w:tcW w:w="1330" w:type="dxa"/>
            <w:tcBorders>
              <w:top w:val="single" w:sz="4" w:space="0" w:color="auto"/>
              <w:left w:val="single" w:sz="4" w:space="0" w:color="auto"/>
              <w:bottom w:val="single" w:sz="4" w:space="0" w:color="auto"/>
              <w:right w:val="single" w:sz="4" w:space="0" w:color="auto"/>
            </w:tcBorders>
          </w:tcPr>
          <w:p w14:paraId="23DCAF6E"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6442C821"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56435680" w14:textId="77777777" w:rsidR="00792CD2" w:rsidRPr="002363FB" w:rsidRDefault="00792CD2" w:rsidP="00C05253">
            <w:pPr>
              <w:spacing w:after="0" w:line="240" w:lineRule="auto"/>
              <w:jc w:val="both"/>
              <w:rPr>
                <w:rFonts w:cstheme="minorHAnsi"/>
                <w:sz w:val="22"/>
                <w:szCs w:val="22"/>
              </w:rPr>
            </w:pPr>
          </w:p>
        </w:tc>
      </w:tr>
      <w:tr w:rsidR="00792CD2" w:rsidRPr="002363FB" w14:paraId="416F2752"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54D2EC0C"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2.3</w:t>
            </w:r>
          </w:p>
        </w:tc>
        <w:tc>
          <w:tcPr>
            <w:tcW w:w="3762" w:type="dxa"/>
            <w:tcBorders>
              <w:top w:val="single" w:sz="4" w:space="0" w:color="auto"/>
              <w:left w:val="single" w:sz="4" w:space="0" w:color="auto"/>
              <w:bottom w:val="single" w:sz="4" w:space="0" w:color="auto"/>
              <w:right w:val="single" w:sz="4" w:space="0" w:color="auto"/>
            </w:tcBorders>
            <w:vAlign w:val="center"/>
          </w:tcPr>
          <w:p w14:paraId="3AB67D79"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kiti transporto statiniai</w:t>
            </w:r>
          </w:p>
        </w:tc>
        <w:tc>
          <w:tcPr>
            <w:tcW w:w="960" w:type="dxa"/>
            <w:tcBorders>
              <w:top w:val="single" w:sz="4" w:space="0" w:color="auto"/>
              <w:left w:val="single" w:sz="4" w:space="0" w:color="auto"/>
              <w:bottom w:val="single" w:sz="4" w:space="0" w:color="auto"/>
              <w:right w:val="single" w:sz="4" w:space="0" w:color="auto"/>
            </w:tcBorders>
          </w:tcPr>
          <w:p w14:paraId="05F86121"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kartas</w:t>
            </w:r>
          </w:p>
        </w:tc>
        <w:tc>
          <w:tcPr>
            <w:tcW w:w="1330" w:type="dxa"/>
            <w:tcBorders>
              <w:top w:val="single" w:sz="4" w:space="0" w:color="auto"/>
              <w:left w:val="single" w:sz="4" w:space="0" w:color="auto"/>
              <w:bottom w:val="single" w:sz="4" w:space="0" w:color="auto"/>
              <w:right w:val="single" w:sz="4" w:space="0" w:color="auto"/>
            </w:tcBorders>
          </w:tcPr>
          <w:p w14:paraId="24B2DE1F"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7D000866"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4B63743D" w14:textId="77777777" w:rsidR="00792CD2" w:rsidRPr="002363FB" w:rsidRDefault="00792CD2" w:rsidP="00C05253">
            <w:pPr>
              <w:spacing w:after="0" w:line="240" w:lineRule="auto"/>
              <w:jc w:val="both"/>
              <w:rPr>
                <w:rFonts w:cstheme="minorHAnsi"/>
                <w:sz w:val="22"/>
                <w:szCs w:val="22"/>
              </w:rPr>
            </w:pPr>
          </w:p>
        </w:tc>
      </w:tr>
      <w:tr w:rsidR="00792CD2" w:rsidRPr="002363FB" w14:paraId="6D62E211"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6044427D"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2.4</w:t>
            </w:r>
          </w:p>
        </w:tc>
        <w:tc>
          <w:tcPr>
            <w:tcW w:w="3762" w:type="dxa"/>
            <w:tcBorders>
              <w:top w:val="single" w:sz="4" w:space="0" w:color="auto"/>
              <w:left w:val="single" w:sz="4" w:space="0" w:color="auto"/>
              <w:bottom w:val="single" w:sz="4" w:space="0" w:color="auto"/>
              <w:right w:val="single" w:sz="4" w:space="0" w:color="auto"/>
            </w:tcBorders>
            <w:vAlign w:val="center"/>
          </w:tcPr>
          <w:p w14:paraId="35B79D1D"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pastatai</w:t>
            </w:r>
          </w:p>
        </w:tc>
        <w:tc>
          <w:tcPr>
            <w:tcW w:w="960" w:type="dxa"/>
            <w:tcBorders>
              <w:top w:val="single" w:sz="4" w:space="0" w:color="auto"/>
              <w:left w:val="single" w:sz="4" w:space="0" w:color="auto"/>
              <w:bottom w:val="single" w:sz="4" w:space="0" w:color="auto"/>
              <w:right w:val="single" w:sz="4" w:space="0" w:color="auto"/>
            </w:tcBorders>
          </w:tcPr>
          <w:p w14:paraId="601323FF"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kartas</w:t>
            </w:r>
          </w:p>
        </w:tc>
        <w:tc>
          <w:tcPr>
            <w:tcW w:w="1330" w:type="dxa"/>
            <w:tcBorders>
              <w:top w:val="single" w:sz="4" w:space="0" w:color="auto"/>
              <w:left w:val="single" w:sz="4" w:space="0" w:color="auto"/>
              <w:bottom w:val="single" w:sz="4" w:space="0" w:color="auto"/>
              <w:right w:val="single" w:sz="4" w:space="0" w:color="auto"/>
            </w:tcBorders>
          </w:tcPr>
          <w:p w14:paraId="5958CBE5"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3E92FD5D"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54E4ECF2" w14:textId="77777777" w:rsidR="00792CD2" w:rsidRPr="002363FB" w:rsidRDefault="00792CD2" w:rsidP="00C05253">
            <w:pPr>
              <w:spacing w:after="0" w:line="240" w:lineRule="auto"/>
              <w:jc w:val="both"/>
              <w:rPr>
                <w:rFonts w:cstheme="minorHAnsi"/>
                <w:sz w:val="22"/>
                <w:szCs w:val="22"/>
              </w:rPr>
            </w:pPr>
          </w:p>
        </w:tc>
      </w:tr>
      <w:tr w:rsidR="00682DC0" w:rsidRPr="002363FB" w14:paraId="2766EAC0" w14:textId="77777777" w:rsidTr="00C05253">
        <w:trPr>
          <w:trHeight w:val="269"/>
        </w:trPr>
        <w:tc>
          <w:tcPr>
            <w:tcW w:w="486" w:type="dxa"/>
            <w:tcBorders>
              <w:top w:val="single" w:sz="4" w:space="0" w:color="auto"/>
              <w:left w:val="single" w:sz="4" w:space="0" w:color="auto"/>
              <w:bottom w:val="single" w:sz="4" w:space="0" w:color="auto"/>
              <w:right w:val="single" w:sz="4" w:space="0" w:color="auto"/>
            </w:tcBorders>
          </w:tcPr>
          <w:p w14:paraId="0587A46F" w14:textId="77777777" w:rsidR="00682DC0" w:rsidRPr="002363FB" w:rsidRDefault="00682DC0" w:rsidP="00C05253">
            <w:pPr>
              <w:spacing w:after="0" w:line="240" w:lineRule="auto"/>
              <w:jc w:val="center"/>
              <w:rPr>
                <w:rFonts w:cstheme="minorHAnsi"/>
                <w:b/>
                <w:sz w:val="22"/>
                <w:szCs w:val="22"/>
              </w:rPr>
            </w:pPr>
            <w:r w:rsidRPr="002363FB">
              <w:rPr>
                <w:rFonts w:cstheme="minorHAnsi"/>
                <w:b/>
                <w:sz w:val="22"/>
                <w:szCs w:val="22"/>
              </w:rPr>
              <w:t>3</w:t>
            </w:r>
          </w:p>
        </w:tc>
        <w:tc>
          <w:tcPr>
            <w:tcW w:w="9476" w:type="dxa"/>
            <w:gridSpan w:val="5"/>
            <w:tcBorders>
              <w:top w:val="single" w:sz="4" w:space="0" w:color="auto"/>
              <w:left w:val="single" w:sz="4" w:space="0" w:color="auto"/>
              <w:bottom w:val="single" w:sz="4" w:space="0" w:color="auto"/>
              <w:right w:val="single" w:sz="4" w:space="0" w:color="auto"/>
            </w:tcBorders>
          </w:tcPr>
          <w:p w14:paraId="3FBBEC59" w14:textId="77777777" w:rsidR="00682DC0" w:rsidRPr="002363FB" w:rsidRDefault="00682DC0" w:rsidP="00C05253">
            <w:pPr>
              <w:spacing w:after="0" w:line="240" w:lineRule="auto"/>
              <w:jc w:val="both"/>
              <w:rPr>
                <w:rFonts w:cstheme="minorHAnsi"/>
                <w:sz w:val="22"/>
                <w:szCs w:val="22"/>
              </w:rPr>
            </w:pPr>
            <w:r w:rsidRPr="002363FB">
              <w:rPr>
                <w:rFonts w:cstheme="minorHAnsi"/>
                <w:b/>
                <w:sz w:val="22"/>
                <w:szCs w:val="22"/>
              </w:rPr>
              <w:t>Deklaracijos apie statybos užbaigimą tvirtinimo paslaugos (statinių kategorija – ypatingi statiniai)</w:t>
            </w:r>
          </w:p>
        </w:tc>
      </w:tr>
      <w:tr w:rsidR="00792CD2" w:rsidRPr="002363FB" w14:paraId="1BB7C7D5"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3248881D"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3.1</w:t>
            </w:r>
          </w:p>
        </w:tc>
        <w:tc>
          <w:tcPr>
            <w:tcW w:w="3762" w:type="dxa"/>
            <w:tcBorders>
              <w:top w:val="single" w:sz="4" w:space="0" w:color="auto"/>
              <w:left w:val="single" w:sz="4" w:space="0" w:color="auto"/>
              <w:bottom w:val="single" w:sz="4" w:space="0" w:color="auto"/>
              <w:right w:val="single" w:sz="4" w:space="0" w:color="auto"/>
            </w:tcBorders>
          </w:tcPr>
          <w:p w14:paraId="239A9B80"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pastatai</w:t>
            </w:r>
          </w:p>
        </w:tc>
        <w:tc>
          <w:tcPr>
            <w:tcW w:w="960" w:type="dxa"/>
            <w:tcBorders>
              <w:top w:val="single" w:sz="4" w:space="0" w:color="auto"/>
              <w:left w:val="single" w:sz="4" w:space="0" w:color="auto"/>
              <w:bottom w:val="single" w:sz="4" w:space="0" w:color="auto"/>
              <w:right w:val="single" w:sz="4" w:space="0" w:color="auto"/>
            </w:tcBorders>
          </w:tcPr>
          <w:p w14:paraId="7D4C449B"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71F0D69B"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4</w:t>
            </w:r>
          </w:p>
        </w:tc>
        <w:tc>
          <w:tcPr>
            <w:tcW w:w="1772" w:type="dxa"/>
            <w:tcBorders>
              <w:top w:val="single" w:sz="4" w:space="0" w:color="auto"/>
              <w:left w:val="single" w:sz="4" w:space="0" w:color="auto"/>
              <w:bottom w:val="single" w:sz="4" w:space="0" w:color="auto"/>
              <w:right w:val="single" w:sz="4" w:space="0" w:color="auto"/>
            </w:tcBorders>
          </w:tcPr>
          <w:p w14:paraId="3F65F284"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681C2B58" w14:textId="77777777" w:rsidR="00792CD2" w:rsidRPr="002363FB" w:rsidRDefault="00792CD2" w:rsidP="00C05253">
            <w:pPr>
              <w:spacing w:after="0" w:line="240" w:lineRule="auto"/>
              <w:jc w:val="both"/>
              <w:rPr>
                <w:rFonts w:cstheme="minorHAnsi"/>
                <w:sz w:val="22"/>
                <w:szCs w:val="22"/>
              </w:rPr>
            </w:pPr>
          </w:p>
        </w:tc>
      </w:tr>
      <w:tr w:rsidR="00682DC0" w:rsidRPr="002363FB" w14:paraId="08ABF3AB" w14:textId="77777777" w:rsidTr="00C05253">
        <w:trPr>
          <w:trHeight w:val="269"/>
        </w:trPr>
        <w:tc>
          <w:tcPr>
            <w:tcW w:w="486" w:type="dxa"/>
            <w:tcBorders>
              <w:top w:val="single" w:sz="4" w:space="0" w:color="auto"/>
              <w:left w:val="single" w:sz="4" w:space="0" w:color="auto"/>
              <w:bottom w:val="single" w:sz="4" w:space="0" w:color="auto"/>
              <w:right w:val="single" w:sz="4" w:space="0" w:color="auto"/>
            </w:tcBorders>
          </w:tcPr>
          <w:p w14:paraId="7479E954" w14:textId="77777777" w:rsidR="00682DC0" w:rsidRPr="002363FB" w:rsidRDefault="00682DC0" w:rsidP="00C05253">
            <w:pPr>
              <w:spacing w:after="0" w:line="240" w:lineRule="auto"/>
              <w:jc w:val="center"/>
              <w:rPr>
                <w:rFonts w:cstheme="minorHAnsi"/>
                <w:b/>
                <w:sz w:val="22"/>
                <w:szCs w:val="22"/>
              </w:rPr>
            </w:pPr>
            <w:r w:rsidRPr="002363FB">
              <w:rPr>
                <w:rFonts w:cstheme="minorHAnsi"/>
                <w:b/>
                <w:sz w:val="22"/>
                <w:szCs w:val="22"/>
              </w:rPr>
              <w:t>4.</w:t>
            </w:r>
          </w:p>
        </w:tc>
        <w:tc>
          <w:tcPr>
            <w:tcW w:w="9476" w:type="dxa"/>
            <w:gridSpan w:val="5"/>
            <w:tcBorders>
              <w:top w:val="single" w:sz="4" w:space="0" w:color="auto"/>
              <w:left w:val="single" w:sz="4" w:space="0" w:color="auto"/>
              <w:bottom w:val="single" w:sz="4" w:space="0" w:color="auto"/>
              <w:right w:val="single" w:sz="4" w:space="0" w:color="auto"/>
            </w:tcBorders>
          </w:tcPr>
          <w:p w14:paraId="03F92924" w14:textId="77777777" w:rsidR="00682DC0" w:rsidRPr="002363FB" w:rsidRDefault="00682DC0" w:rsidP="00C05253">
            <w:pPr>
              <w:spacing w:after="0" w:line="240" w:lineRule="auto"/>
              <w:jc w:val="both"/>
              <w:rPr>
                <w:rFonts w:cstheme="minorHAnsi"/>
                <w:sz w:val="22"/>
                <w:szCs w:val="22"/>
              </w:rPr>
            </w:pPr>
            <w:r w:rsidRPr="002363FB">
              <w:rPr>
                <w:rFonts w:cstheme="minorHAnsi"/>
                <w:b/>
                <w:bCs/>
                <w:sz w:val="22"/>
                <w:szCs w:val="22"/>
              </w:rPr>
              <w:t>Papildomas deklaracijos apie statybos užbaigimą tikrinimas (už trečią ir sekančius kartus) (ypatingi statiniai, 3.1 punktas)</w:t>
            </w:r>
          </w:p>
        </w:tc>
      </w:tr>
      <w:tr w:rsidR="00792CD2" w:rsidRPr="002363FB" w14:paraId="489C8D6A"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47AF9354"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4.1</w:t>
            </w:r>
          </w:p>
        </w:tc>
        <w:tc>
          <w:tcPr>
            <w:tcW w:w="3762" w:type="dxa"/>
            <w:tcBorders>
              <w:top w:val="single" w:sz="4" w:space="0" w:color="auto"/>
              <w:left w:val="single" w:sz="4" w:space="0" w:color="auto"/>
              <w:bottom w:val="single" w:sz="4" w:space="0" w:color="auto"/>
              <w:right w:val="single" w:sz="4" w:space="0" w:color="auto"/>
            </w:tcBorders>
          </w:tcPr>
          <w:p w14:paraId="35B3DDCD"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pastatai</w:t>
            </w:r>
          </w:p>
        </w:tc>
        <w:tc>
          <w:tcPr>
            <w:tcW w:w="960" w:type="dxa"/>
            <w:tcBorders>
              <w:top w:val="single" w:sz="4" w:space="0" w:color="auto"/>
              <w:left w:val="single" w:sz="4" w:space="0" w:color="auto"/>
              <w:bottom w:val="single" w:sz="4" w:space="0" w:color="auto"/>
              <w:right w:val="single" w:sz="4" w:space="0" w:color="auto"/>
            </w:tcBorders>
          </w:tcPr>
          <w:p w14:paraId="5050C49C"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kartas</w:t>
            </w:r>
          </w:p>
        </w:tc>
        <w:tc>
          <w:tcPr>
            <w:tcW w:w="1330" w:type="dxa"/>
            <w:tcBorders>
              <w:top w:val="single" w:sz="4" w:space="0" w:color="auto"/>
              <w:left w:val="single" w:sz="4" w:space="0" w:color="auto"/>
              <w:bottom w:val="single" w:sz="4" w:space="0" w:color="auto"/>
              <w:right w:val="single" w:sz="4" w:space="0" w:color="auto"/>
            </w:tcBorders>
          </w:tcPr>
          <w:p w14:paraId="459364EC"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429379D1"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7435A234" w14:textId="77777777" w:rsidR="00792CD2" w:rsidRPr="002363FB" w:rsidRDefault="00792CD2" w:rsidP="00C05253">
            <w:pPr>
              <w:spacing w:after="0" w:line="240" w:lineRule="auto"/>
              <w:jc w:val="both"/>
              <w:rPr>
                <w:rFonts w:cstheme="minorHAnsi"/>
                <w:sz w:val="22"/>
                <w:szCs w:val="22"/>
              </w:rPr>
            </w:pPr>
          </w:p>
        </w:tc>
      </w:tr>
      <w:tr w:rsidR="00682DC0" w:rsidRPr="002363FB" w14:paraId="31129EE3" w14:textId="77777777" w:rsidTr="00C05253">
        <w:trPr>
          <w:trHeight w:val="269"/>
        </w:trPr>
        <w:tc>
          <w:tcPr>
            <w:tcW w:w="486" w:type="dxa"/>
            <w:tcBorders>
              <w:top w:val="single" w:sz="4" w:space="0" w:color="auto"/>
              <w:left w:val="single" w:sz="4" w:space="0" w:color="auto"/>
              <w:bottom w:val="single" w:sz="4" w:space="0" w:color="auto"/>
              <w:right w:val="single" w:sz="4" w:space="0" w:color="auto"/>
            </w:tcBorders>
          </w:tcPr>
          <w:p w14:paraId="38EA0455" w14:textId="77777777" w:rsidR="00682DC0" w:rsidRPr="002363FB" w:rsidRDefault="00682DC0" w:rsidP="00C05253">
            <w:pPr>
              <w:spacing w:after="0" w:line="240" w:lineRule="auto"/>
              <w:jc w:val="center"/>
              <w:rPr>
                <w:rFonts w:cstheme="minorHAnsi"/>
                <w:b/>
                <w:sz w:val="22"/>
                <w:szCs w:val="22"/>
              </w:rPr>
            </w:pPr>
            <w:r w:rsidRPr="002363FB">
              <w:rPr>
                <w:rFonts w:cstheme="minorHAnsi"/>
                <w:b/>
                <w:sz w:val="22"/>
                <w:szCs w:val="22"/>
              </w:rPr>
              <w:t>5.</w:t>
            </w:r>
          </w:p>
        </w:tc>
        <w:tc>
          <w:tcPr>
            <w:tcW w:w="9476" w:type="dxa"/>
            <w:gridSpan w:val="5"/>
            <w:tcBorders>
              <w:top w:val="single" w:sz="4" w:space="0" w:color="auto"/>
              <w:left w:val="single" w:sz="4" w:space="0" w:color="auto"/>
              <w:bottom w:val="single" w:sz="4" w:space="0" w:color="auto"/>
              <w:right w:val="single" w:sz="4" w:space="0" w:color="auto"/>
            </w:tcBorders>
          </w:tcPr>
          <w:p w14:paraId="04B50F25" w14:textId="77777777" w:rsidR="00682DC0" w:rsidRPr="002363FB" w:rsidRDefault="00682DC0" w:rsidP="00C05253">
            <w:pPr>
              <w:spacing w:after="0" w:line="240" w:lineRule="auto"/>
              <w:jc w:val="both"/>
              <w:rPr>
                <w:rFonts w:cstheme="minorHAnsi"/>
                <w:sz w:val="22"/>
                <w:szCs w:val="22"/>
              </w:rPr>
            </w:pPr>
            <w:r w:rsidRPr="002363FB">
              <w:rPr>
                <w:rFonts w:eastAsia="Calibri" w:cstheme="minorHAnsi"/>
                <w:b/>
                <w:sz w:val="22"/>
                <w:szCs w:val="22"/>
                <w:lang w:eastAsia="en-US"/>
              </w:rPr>
              <w:t>Deklaracijos apie statybos užbaigimą tvirtinimo paslaugos (statinių kategorija – nesudėtingi statiniai)</w:t>
            </w:r>
          </w:p>
        </w:tc>
      </w:tr>
      <w:tr w:rsidR="00792CD2" w:rsidRPr="002363FB" w14:paraId="3471F092"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326636E5"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5.1</w:t>
            </w:r>
          </w:p>
        </w:tc>
        <w:tc>
          <w:tcPr>
            <w:tcW w:w="3762" w:type="dxa"/>
            <w:tcBorders>
              <w:top w:val="single" w:sz="4" w:space="0" w:color="auto"/>
              <w:left w:val="single" w:sz="4" w:space="0" w:color="auto"/>
              <w:bottom w:val="single" w:sz="4" w:space="0" w:color="auto"/>
              <w:right w:val="single" w:sz="4" w:space="0" w:color="auto"/>
            </w:tcBorders>
            <w:vAlign w:val="center"/>
          </w:tcPr>
          <w:p w14:paraId="1654AD29"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kiti inžineriniai statiniai</w:t>
            </w:r>
          </w:p>
        </w:tc>
        <w:tc>
          <w:tcPr>
            <w:tcW w:w="960" w:type="dxa"/>
            <w:tcBorders>
              <w:top w:val="single" w:sz="4" w:space="0" w:color="auto"/>
              <w:left w:val="single" w:sz="4" w:space="0" w:color="auto"/>
              <w:bottom w:val="single" w:sz="4" w:space="0" w:color="auto"/>
              <w:right w:val="single" w:sz="4" w:space="0" w:color="auto"/>
            </w:tcBorders>
          </w:tcPr>
          <w:p w14:paraId="4983B9B0"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5D776CD4"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4</w:t>
            </w:r>
          </w:p>
        </w:tc>
        <w:tc>
          <w:tcPr>
            <w:tcW w:w="1772" w:type="dxa"/>
            <w:tcBorders>
              <w:top w:val="single" w:sz="4" w:space="0" w:color="auto"/>
              <w:left w:val="single" w:sz="4" w:space="0" w:color="auto"/>
              <w:bottom w:val="single" w:sz="4" w:space="0" w:color="auto"/>
              <w:right w:val="single" w:sz="4" w:space="0" w:color="auto"/>
            </w:tcBorders>
          </w:tcPr>
          <w:p w14:paraId="4996DD54"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4452B837" w14:textId="77777777" w:rsidR="00792CD2" w:rsidRPr="002363FB" w:rsidRDefault="00792CD2" w:rsidP="00C05253">
            <w:pPr>
              <w:spacing w:after="0" w:line="240" w:lineRule="auto"/>
              <w:jc w:val="both"/>
              <w:rPr>
                <w:rFonts w:cstheme="minorHAnsi"/>
                <w:sz w:val="22"/>
                <w:szCs w:val="22"/>
              </w:rPr>
            </w:pPr>
          </w:p>
        </w:tc>
      </w:tr>
      <w:tr w:rsidR="00792CD2" w:rsidRPr="002363FB" w14:paraId="19616CB9"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1226DBAC"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5.2</w:t>
            </w:r>
          </w:p>
        </w:tc>
        <w:tc>
          <w:tcPr>
            <w:tcW w:w="3762" w:type="dxa"/>
            <w:tcBorders>
              <w:top w:val="single" w:sz="4" w:space="0" w:color="auto"/>
              <w:left w:val="single" w:sz="4" w:space="0" w:color="auto"/>
              <w:bottom w:val="single" w:sz="4" w:space="0" w:color="auto"/>
              <w:right w:val="single" w:sz="4" w:space="0" w:color="auto"/>
            </w:tcBorders>
            <w:vAlign w:val="center"/>
          </w:tcPr>
          <w:p w14:paraId="77C605A9"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kelių (gatvių)</w:t>
            </w:r>
          </w:p>
        </w:tc>
        <w:tc>
          <w:tcPr>
            <w:tcW w:w="960" w:type="dxa"/>
            <w:tcBorders>
              <w:top w:val="single" w:sz="4" w:space="0" w:color="auto"/>
              <w:left w:val="single" w:sz="4" w:space="0" w:color="auto"/>
              <w:bottom w:val="single" w:sz="4" w:space="0" w:color="auto"/>
              <w:right w:val="single" w:sz="4" w:space="0" w:color="auto"/>
            </w:tcBorders>
          </w:tcPr>
          <w:p w14:paraId="02D41CBC"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1E5F00FC"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3</w:t>
            </w:r>
          </w:p>
        </w:tc>
        <w:tc>
          <w:tcPr>
            <w:tcW w:w="1772" w:type="dxa"/>
            <w:tcBorders>
              <w:top w:val="single" w:sz="4" w:space="0" w:color="auto"/>
              <w:left w:val="single" w:sz="4" w:space="0" w:color="auto"/>
              <w:bottom w:val="single" w:sz="4" w:space="0" w:color="auto"/>
              <w:right w:val="single" w:sz="4" w:space="0" w:color="auto"/>
            </w:tcBorders>
          </w:tcPr>
          <w:p w14:paraId="3DB58F3A"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53F28191" w14:textId="77777777" w:rsidR="00792CD2" w:rsidRPr="002363FB" w:rsidRDefault="00792CD2" w:rsidP="00C05253">
            <w:pPr>
              <w:spacing w:after="0" w:line="240" w:lineRule="auto"/>
              <w:jc w:val="both"/>
              <w:rPr>
                <w:rFonts w:cstheme="minorHAnsi"/>
                <w:sz w:val="22"/>
                <w:szCs w:val="22"/>
              </w:rPr>
            </w:pPr>
          </w:p>
        </w:tc>
      </w:tr>
      <w:tr w:rsidR="00792CD2" w:rsidRPr="002363FB" w14:paraId="77C7F53F"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4994AEE7"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5.3</w:t>
            </w:r>
          </w:p>
        </w:tc>
        <w:tc>
          <w:tcPr>
            <w:tcW w:w="3762" w:type="dxa"/>
            <w:tcBorders>
              <w:top w:val="single" w:sz="4" w:space="0" w:color="auto"/>
              <w:left w:val="single" w:sz="4" w:space="0" w:color="auto"/>
              <w:bottom w:val="single" w:sz="4" w:space="0" w:color="auto"/>
              <w:right w:val="single" w:sz="4" w:space="0" w:color="auto"/>
            </w:tcBorders>
            <w:vAlign w:val="center"/>
          </w:tcPr>
          <w:p w14:paraId="6806A883"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pastatai</w:t>
            </w:r>
          </w:p>
        </w:tc>
        <w:tc>
          <w:tcPr>
            <w:tcW w:w="960" w:type="dxa"/>
            <w:tcBorders>
              <w:top w:val="single" w:sz="4" w:space="0" w:color="auto"/>
              <w:left w:val="single" w:sz="4" w:space="0" w:color="auto"/>
              <w:bottom w:val="single" w:sz="4" w:space="0" w:color="auto"/>
              <w:right w:val="single" w:sz="4" w:space="0" w:color="auto"/>
            </w:tcBorders>
          </w:tcPr>
          <w:p w14:paraId="627B8633"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37D83FD9"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3</w:t>
            </w:r>
          </w:p>
        </w:tc>
        <w:tc>
          <w:tcPr>
            <w:tcW w:w="1772" w:type="dxa"/>
            <w:tcBorders>
              <w:top w:val="single" w:sz="4" w:space="0" w:color="auto"/>
              <w:left w:val="single" w:sz="4" w:space="0" w:color="auto"/>
              <w:bottom w:val="single" w:sz="4" w:space="0" w:color="auto"/>
              <w:right w:val="single" w:sz="4" w:space="0" w:color="auto"/>
            </w:tcBorders>
          </w:tcPr>
          <w:p w14:paraId="7E164231"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230AFE3B" w14:textId="77777777" w:rsidR="00792CD2" w:rsidRPr="002363FB" w:rsidRDefault="00792CD2" w:rsidP="00C05253">
            <w:pPr>
              <w:spacing w:after="0" w:line="240" w:lineRule="auto"/>
              <w:jc w:val="both"/>
              <w:rPr>
                <w:rFonts w:cstheme="minorHAnsi"/>
                <w:sz w:val="22"/>
                <w:szCs w:val="22"/>
              </w:rPr>
            </w:pPr>
          </w:p>
        </w:tc>
      </w:tr>
      <w:tr w:rsidR="00682DC0" w:rsidRPr="002363FB" w14:paraId="23EC2A5E" w14:textId="77777777" w:rsidTr="00C05253">
        <w:trPr>
          <w:trHeight w:val="269"/>
        </w:trPr>
        <w:tc>
          <w:tcPr>
            <w:tcW w:w="486" w:type="dxa"/>
            <w:tcBorders>
              <w:top w:val="single" w:sz="4" w:space="0" w:color="auto"/>
              <w:left w:val="single" w:sz="4" w:space="0" w:color="auto"/>
              <w:bottom w:val="single" w:sz="4" w:space="0" w:color="auto"/>
              <w:right w:val="single" w:sz="4" w:space="0" w:color="auto"/>
            </w:tcBorders>
          </w:tcPr>
          <w:p w14:paraId="4D186D98" w14:textId="77777777" w:rsidR="00682DC0" w:rsidRPr="002363FB" w:rsidRDefault="00682DC0" w:rsidP="00C05253">
            <w:pPr>
              <w:spacing w:after="0" w:line="240" w:lineRule="auto"/>
              <w:jc w:val="center"/>
              <w:rPr>
                <w:rFonts w:cstheme="minorHAnsi"/>
                <w:b/>
                <w:sz w:val="22"/>
                <w:szCs w:val="22"/>
              </w:rPr>
            </w:pPr>
            <w:r w:rsidRPr="002363FB">
              <w:rPr>
                <w:rFonts w:cstheme="minorHAnsi"/>
                <w:b/>
                <w:sz w:val="22"/>
                <w:szCs w:val="22"/>
              </w:rPr>
              <w:t>6.</w:t>
            </w:r>
          </w:p>
        </w:tc>
        <w:tc>
          <w:tcPr>
            <w:tcW w:w="9476" w:type="dxa"/>
            <w:gridSpan w:val="5"/>
            <w:tcBorders>
              <w:top w:val="single" w:sz="4" w:space="0" w:color="auto"/>
              <w:left w:val="single" w:sz="4" w:space="0" w:color="auto"/>
              <w:bottom w:val="single" w:sz="4" w:space="0" w:color="auto"/>
              <w:right w:val="single" w:sz="4" w:space="0" w:color="auto"/>
            </w:tcBorders>
          </w:tcPr>
          <w:p w14:paraId="3D3135DD" w14:textId="77777777" w:rsidR="00682DC0" w:rsidRPr="002363FB" w:rsidRDefault="00682DC0" w:rsidP="00C05253">
            <w:pPr>
              <w:spacing w:after="0" w:line="240" w:lineRule="auto"/>
              <w:jc w:val="both"/>
              <w:rPr>
                <w:rFonts w:cstheme="minorHAnsi"/>
                <w:sz w:val="22"/>
                <w:szCs w:val="22"/>
              </w:rPr>
            </w:pPr>
            <w:r w:rsidRPr="002363FB">
              <w:rPr>
                <w:rFonts w:cstheme="minorHAnsi"/>
                <w:b/>
                <w:bCs/>
                <w:sz w:val="22"/>
                <w:szCs w:val="22"/>
              </w:rPr>
              <w:t>Papildomas deklaracijos tikrinimas (už trečią ir sekančius kartus) (nesudėtingi statiniai, 5.1 – 5.3 punktai)</w:t>
            </w:r>
          </w:p>
        </w:tc>
      </w:tr>
      <w:tr w:rsidR="00792CD2" w:rsidRPr="002363FB" w14:paraId="5270DB60"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36220BC6"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6.1</w:t>
            </w:r>
          </w:p>
        </w:tc>
        <w:tc>
          <w:tcPr>
            <w:tcW w:w="3762" w:type="dxa"/>
            <w:tcBorders>
              <w:top w:val="single" w:sz="4" w:space="0" w:color="auto"/>
              <w:left w:val="single" w:sz="4" w:space="0" w:color="auto"/>
              <w:bottom w:val="single" w:sz="4" w:space="0" w:color="auto"/>
              <w:right w:val="single" w:sz="4" w:space="0" w:color="auto"/>
            </w:tcBorders>
            <w:vAlign w:val="center"/>
          </w:tcPr>
          <w:p w14:paraId="532A8A8A"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kiti inžineriniai statiniai</w:t>
            </w:r>
          </w:p>
        </w:tc>
        <w:tc>
          <w:tcPr>
            <w:tcW w:w="960" w:type="dxa"/>
            <w:tcBorders>
              <w:top w:val="single" w:sz="4" w:space="0" w:color="auto"/>
              <w:left w:val="single" w:sz="4" w:space="0" w:color="auto"/>
              <w:bottom w:val="single" w:sz="4" w:space="0" w:color="auto"/>
              <w:right w:val="single" w:sz="4" w:space="0" w:color="auto"/>
            </w:tcBorders>
          </w:tcPr>
          <w:p w14:paraId="2211A148"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19651622"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560EDB0F"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1EE1AB2F" w14:textId="77777777" w:rsidR="00792CD2" w:rsidRPr="002363FB" w:rsidRDefault="00792CD2" w:rsidP="00C05253">
            <w:pPr>
              <w:spacing w:after="0" w:line="240" w:lineRule="auto"/>
              <w:jc w:val="both"/>
              <w:rPr>
                <w:rFonts w:cstheme="minorHAnsi"/>
                <w:sz w:val="22"/>
                <w:szCs w:val="22"/>
              </w:rPr>
            </w:pPr>
          </w:p>
        </w:tc>
      </w:tr>
      <w:tr w:rsidR="00792CD2" w:rsidRPr="002363FB" w14:paraId="62613188"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4E9CDFA5"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6.2</w:t>
            </w:r>
          </w:p>
        </w:tc>
        <w:tc>
          <w:tcPr>
            <w:tcW w:w="3762" w:type="dxa"/>
            <w:tcBorders>
              <w:top w:val="single" w:sz="4" w:space="0" w:color="auto"/>
              <w:left w:val="single" w:sz="4" w:space="0" w:color="auto"/>
              <w:bottom w:val="single" w:sz="4" w:space="0" w:color="auto"/>
              <w:right w:val="single" w:sz="4" w:space="0" w:color="auto"/>
            </w:tcBorders>
            <w:vAlign w:val="center"/>
          </w:tcPr>
          <w:p w14:paraId="733C9AC0"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kelių (gatvių)</w:t>
            </w:r>
          </w:p>
        </w:tc>
        <w:tc>
          <w:tcPr>
            <w:tcW w:w="960" w:type="dxa"/>
            <w:tcBorders>
              <w:top w:val="single" w:sz="4" w:space="0" w:color="auto"/>
              <w:left w:val="single" w:sz="4" w:space="0" w:color="auto"/>
              <w:bottom w:val="single" w:sz="4" w:space="0" w:color="auto"/>
              <w:right w:val="single" w:sz="4" w:space="0" w:color="auto"/>
            </w:tcBorders>
          </w:tcPr>
          <w:p w14:paraId="7709A179"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4784842F"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41CFE833"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3DDD004C" w14:textId="77777777" w:rsidR="00792CD2" w:rsidRPr="002363FB" w:rsidRDefault="00792CD2" w:rsidP="00C05253">
            <w:pPr>
              <w:spacing w:after="0" w:line="240" w:lineRule="auto"/>
              <w:jc w:val="both"/>
              <w:rPr>
                <w:rFonts w:cstheme="minorHAnsi"/>
                <w:sz w:val="22"/>
                <w:szCs w:val="22"/>
              </w:rPr>
            </w:pPr>
          </w:p>
        </w:tc>
      </w:tr>
      <w:tr w:rsidR="00792CD2" w:rsidRPr="002363FB" w14:paraId="07F48F44" w14:textId="77777777" w:rsidTr="00241BCF">
        <w:trPr>
          <w:trHeight w:val="269"/>
        </w:trPr>
        <w:tc>
          <w:tcPr>
            <w:tcW w:w="486" w:type="dxa"/>
            <w:tcBorders>
              <w:top w:val="single" w:sz="4" w:space="0" w:color="auto"/>
              <w:left w:val="single" w:sz="4" w:space="0" w:color="auto"/>
              <w:bottom w:val="single" w:sz="4" w:space="0" w:color="auto"/>
              <w:right w:val="single" w:sz="4" w:space="0" w:color="auto"/>
            </w:tcBorders>
          </w:tcPr>
          <w:p w14:paraId="45B62B03"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6.3</w:t>
            </w:r>
          </w:p>
        </w:tc>
        <w:tc>
          <w:tcPr>
            <w:tcW w:w="3762" w:type="dxa"/>
            <w:tcBorders>
              <w:top w:val="single" w:sz="4" w:space="0" w:color="auto"/>
              <w:left w:val="single" w:sz="4" w:space="0" w:color="auto"/>
              <w:bottom w:val="single" w:sz="4" w:space="0" w:color="auto"/>
              <w:right w:val="single" w:sz="4" w:space="0" w:color="auto"/>
            </w:tcBorders>
            <w:vAlign w:val="center"/>
          </w:tcPr>
          <w:p w14:paraId="789CEE8C" w14:textId="77777777" w:rsidR="00792CD2" w:rsidRPr="002363FB" w:rsidRDefault="00792CD2" w:rsidP="00C05253">
            <w:pPr>
              <w:spacing w:after="0" w:line="240" w:lineRule="auto"/>
              <w:jc w:val="both"/>
              <w:rPr>
                <w:rFonts w:cstheme="minorHAnsi"/>
                <w:sz w:val="22"/>
                <w:szCs w:val="22"/>
              </w:rPr>
            </w:pPr>
            <w:r w:rsidRPr="002363FB">
              <w:rPr>
                <w:rFonts w:cstheme="minorHAnsi"/>
                <w:sz w:val="22"/>
                <w:szCs w:val="22"/>
              </w:rPr>
              <w:t>pastatai</w:t>
            </w:r>
          </w:p>
        </w:tc>
        <w:tc>
          <w:tcPr>
            <w:tcW w:w="960" w:type="dxa"/>
            <w:tcBorders>
              <w:top w:val="single" w:sz="4" w:space="0" w:color="auto"/>
              <w:left w:val="single" w:sz="4" w:space="0" w:color="auto"/>
              <w:bottom w:val="single" w:sz="4" w:space="0" w:color="auto"/>
              <w:right w:val="single" w:sz="4" w:space="0" w:color="auto"/>
            </w:tcBorders>
          </w:tcPr>
          <w:p w14:paraId="3778769B"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vnt.</w:t>
            </w:r>
          </w:p>
        </w:tc>
        <w:tc>
          <w:tcPr>
            <w:tcW w:w="1330" w:type="dxa"/>
            <w:tcBorders>
              <w:top w:val="single" w:sz="4" w:space="0" w:color="auto"/>
              <w:left w:val="single" w:sz="4" w:space="0" w:color="auto"/>
              <w:bottom w:val="single" w:sz="4" w:space="0" w:color="auto"/>
              <w:right w:val="single" w:sz="4" w:space="0" w:color="auto"/>
            </w:tcBorders>
          </w:tcPr>
          <w:p w14:paraId="236AFAFE" w14:textId="77777777" w:rsidR="00792CD2" w:rsidRPr="002363FB" w:rsidRDefault="00792CD2" w:rsidP="00C05253">
            <w:pPr>
              <w:spacing w:after="0" w:line="240" w:lineRule="auto"/>
              <w:jc w:val="center"/>
              <w:rPr>
                <w:rFonts w:cstheme="minorHAnsi"/>
                <w:sz w:val="22"/>
                <w:szCs w:val="22"/>
              </w:rPr>
            </w:pPr>
            <w:r w:rsidRPr="002363FB">
              <w:rPr>
                <w:rFonts w:cstheme="minorHAnsi"/>
                <w:sz w:val="22"/>
                <w:szCs w:val="22"/>
              </w:rPr>
              <w:t>1</w:t>
            </w:r>
          </w:p>
        </w:tc>
        <w:tc>
          <w:tcPr>
            <w:tcW w:w="1772" w:type="dxa"/>
            <w:tcBorders>
              <w:top w:val="single" w:sz="4" w:space="0" w:color="auto"/>
              <w:left w:val="single" w:sz="4" w:space="0" w:color="auto"/>
              <w:bottom w:val="single" w:sz="4" w:space="0" w:color="auto"/>
              <w:right w:val="single" w:sz="4" w:space="0" w:color="auto"/>
            </w:tcBorders>
          </w:tcPr>
          <w:p w14:paraId="5A2B9E37" w14:textId="77777777" w:rsidR="00792CD2" w:rsidRPr="002363FB" w:rsidRDefault="00792CD2" w:rsidP="00C05253">
            <w:pPr>
              <w:spacing w:after="0" w:line="240" w:lineRule="auto"/>
              <w:jc w:val="both"/>
              <w:rPr>
                <w:rFonts w:cstheme="minorHAnsi"/>
                <w:sz w:val="22"/>
                <w:szCs w:val="22"/>
              </w:rPr>
            </w:pPr>
          </w:p>
        </w:tc>
        <w:tc>
          <w:tcPr>
            <w:tcW w:w="1652" w:type="dxa"/>
            <w:tcBorders>
              <w:top w:val="single" w:sz="4" w:space="0" w:color="auto"/>
              <w:left w:val="single" w:sz="4" w:space="0" w:color="auto"/>
              <w:bottom w:val="single" w:sz="4" w:space="0" w:color="auto"/>
              <w:right w:val="single" w:sz="4" w:space="0" w:color="auto"/>
            </w:tcBorders>
          </w:tcPr>
          <w:p w14:paraId="76F09E44" w14:textId="77777777" w:rsidR="00792CD2" w:rsidRPr="002363FB" w:rsidRDefault="00792CD2" w:rsidP="00C05253">
            <w:pPr>
              <w:spacing w:after="0" w:line="240" w:lineRule="auto"/>
              <w:jc w:val="both"/>
              <w:rPr>
                <w:rFonts w:cstheme="minorHAnsi"/>
                <w:sz w:val="22"/>
                <w:szCs w:val="22"/>
              </w:rPr>
            </w:pPr>
          </w:p>
        </w:tc>
      </w:tr>
      <w:tr w:rsidR="001579CC" w:rsidRPr="002363FB" w14:paraId="1A829AC7" w14:textId="77777777" w:rsidTr="001579CC">
        <w:trPr>
          <w:trHeight w:val="269"/>
        </w:trPr>
        <w:tc>
          <w:tcPr>
            <w:tcW w:w="8310" w:type="dxa"/>
            <w:gridSpan w:val="5"/>
            <w:tcBorders>
              <w:top w:val="single" w:sz="4" w:space="0" w:color="auto"/>
              <w:left w:val="single" w:sz="4" w:space="0" w:color="auto"/>
              <w:bottom w:val="single" w:sz="4" w:space="0" w:color="auto"/>
              <w:right w:val="single" w:sz="4" w:space="0" w:color="auto"/>
            </w:tcBorders>
          </w:tcPr>
          <w:p w14:paraId="538B6ACF" w14:textId="4622FA95" w:rsidR="001579CC" w:rsidRPr="002363FB" w:rsidRDefault="001579CC" w:rsidP="00C05253">
            <w:pPr>
              <w:spacing w:after="0" w:line="240" w:lineRule="auto"/>
              <w:jc w:val="right"/>
              <w:rPr>
                <w:rFonts w:cstheme="minorHAnsi"/>
                <w:sz w:val="22"/>
                <w:szCs w:val="22"/>
              </w:rPr>
            </w:pPr>
            <w:r w:rsidRPr="002363FB">
              <w:rPr>
                <w:rFonts w:cstheme="minorHAnsi"/>
                <w:b/>
                <w:bCs/>
                <w:sz w:val="22"/>
                <w:szCs w:val="22"/>
              </w:rPr>
              <w:t>Bendra pasiūlymo palyginamoji kaina Eur be PVM</w:t>
            </w:r>
          </w:p>
        </w:tc>
        <w:tc>
          <w:tcPr>
            <w:tcW w:w="1652" w:type="dxa"/>
            <w:tcBorders>
              <w:top w:val="single" w:sz="4" w:space="0" w:color="auto"/>
              <w:left w:val="single" w:sz="4" w:space="0" w:color="auto"/>
              <w:bottom w:val="single" w:sz="4" w:space="0" w:color="auto"/>
              <w:right w:val="single" w:sz="4" w:space="0" w:color="auto"/>
            </w:tcBorders>
          </w:tcPr>
          <w:p w14:paraId="268D6C5B" w14:textId="77777777" w:rsidR="001579CC" w:rsidRPr="002363FB" w:rsidRDefault="001579CC" w:rsidP="00C05253">
            <w:pPr>
              <w:spacing w:after="0" w:line="240" w:lineRule="auto"/>
              <w:jc w:val="both"/>
              <w:rPr>
                <w:rFonts w:cstheme="minorHAnsi"/>
                <w:sz w:val="22"/>
                <w:szCs w:val="22"/>
              </w:rPr>
            </w:pPr>
          </w:p>
        </w:tc>
      </w:tr>
      <w:tr w:rsidR="001579CC" w:rsidRPr="002363FB" w14:paraId="49EEB95C" w14:textId="77777777" w:rsidTr="001579CC">
        <w:trPr>
          <w:trHeight w:val="269"/>
        </w:trPr>
        <w:tc>
          <w:tcPr>
            <w:tcW w:w="8310" w:type="dxa"/>
            <w:gridSpan w:val="5"/>
            <w:tcBorders>
              <w:top w:val="single" w:sz="4" w:space="0" w:color="auto"/>
              <w:left w:val="single" w:sz="4" w:space="0" w:color="auto"/>
              <w:bottom w:val="single" w:sz="4" w:space="0" w:color="auto"/>
              <w:right w:val="single" w:sz="4" w:space="0" w:color="auto"/>
            </w:tcBorders>
          </w:tcPr>
          <w:p w14:paraId="7AEA9694" w14:textId="56E64149" w:rsidR="001579CC" w:rsidRPr="002363FB" w:rsidRDefault="001579CC" w:rsidP="00C05253">
            <w:pPr>
              <w:spacing w:after="0" w:line="240" w:lineRule="auto"/>
              <w:jc w:val="right"/>
              <w:rPr>
                <w:rFonts w:cstheme="minorHAnsi"/>
                <w:b/>
                <w:bCs/>
                <w:sz w:val="22"/>
                <w:szCs w:val="22"/>
              </w:rPr>
            </w:pPr>
            <w:r w:rsidRPr="002363FB">
              <w:rPr>
                <w:rFonts w:cstheme="minorHAnsi"/>
                <w:b/>
                <w:bCs/>
                <w:sz w:val="22"/>
                <w:szCs w:val="22"/>
              </w:rPr>
              <w:t>PVM</w:t>
            </w:r>
          </w:p>
        </w:tc>
        <w:tc>
          <w:tcPr>
            <w:tcW w:w="1652" w:type="dxa"/>
            <w:tcBorders>
              <w:top w:val="single" w:sz="4" w:space="0" w:color="auto"/>
              <w:left w:val="single" w:sz="4" w:space="0" w:color="auto"/>
              <w:bottom w:val="single" w:sz="4" w:space="0" w:color="auto"/>
              <w:right w:val="single" w:sz="4" w:space="0" w:color="auto"/>
            </w:tcBorders>
          </w:tcPr>
          <w:p w14:paraId="149F9A4A" w14:textId="77777777" w:rsidR="001579CC" w:rsidRPr="002363FB" w:rsidRDefault="001579CC" w:rsidP="00C05253">
            <w:pPr>
              <w:spacing w:after="0" w:line="240" w:lineRule="auto"/>
              <w:jc w:val="both"/>
              <w:rPr>
                <w:rFonts w:cstheme="minorHAnsi"/>
                <w:sz w:val="22"/>
                <w:szCs w:val="22"/>
              </w:rPr>
            </w:pPr>
          </w:p>
        </w:tc>
      </w:tr>
      <w:tr w:rsidR="00682DC0" w:rsidRPr="002363FB" w14:paraId="72EFE356" w14:textId="77777777" w:rsidTr="001579CC">
        <w:trPr>
          <w:trHeight w:val="269"/>
        </w:trPr>
        <w:tc>
          <w:tcPr>
            <w:tcW w:w="8310" w:type="dxa"/>
            <w:gridSpan w:val="5"/>
            <w:tcBorders>
              <w:top w:val="single" w:sz="4" w:space="0" w:color="auto"/>
              <w:left w:val="single" w:sz="4" w:space="0" w:color="auto"/>
              <w:bottom w:val="single" w:sz="4" w:space="0" w:color="auto"/>
              <w:right w:val="single" w:sz="4" w:space="0" w:color="auto"/>
            </w:tcBorders>
          </w:tcPr>
          <w:p w14:paraId="4C28E138" w14:textId="5A63730C" w:rsidR="00682DC0" w:rsidRPr="002363FB" w:rsidRDefault="00682DC0" w:rsidP="00C05253">
            <w:pPr>
              <w:spacing w:after="0" w:line="240" w:lineRule="auto"/>
              <w:jc w:val="right"/>
              <w:rPr>
                <w:rFonts w:cstheme="minorHAnsi"/>
                <w:sz w:val="22"/>
                <w:szCs w:val="22"/>
              </w:rPr>
            </w:pPr>
            <w:r w:rsidRPr="002363FB">
              <w:rPr>
                <w:rFonts w:cstheme="minorHAnsi"/>
                <w:b/>
                <w:bCs/>
                <w:sz w:val="22"/>
                <w:szCs w:val="22"/>
              </w:rPr>
              <w:t>Bendra pasiūlymo palyginamoji kaina Eur su PVM</w:t>
            </w:r>
            <w:r w:rsidR="0072484B" w:rsidRPr="002363FB">
              <w:rPr>
                <w:rFonts w:cstheme="minorHAnsi"/>
                <w:b/>
                <w:bCs/>
                <w:sz w:val="22"/>
                <w:szCs w:val="22"/>
              </w:rPr>
              <w:t>*</w:t>
            </w:r>
          </w:p>
        </w:tc>
        <w:tc>
          <w:tcPr>
            <w:tcW w:w="1652" w:type="dxa"/>
            <w:tcBorders>
              <w:top w:val="single" w:sz="4" w:space="0" w:color="auto"/>
              <w:left w:val="single" w:sz="4" w:space="0" w:color="auto"/>
              <w:bottom w:val="single" w:sz="4" w:space="0" w:color="auto"/>
              <w:right w:val="single" w:sz="4" w:space="0" w:color="auto"/>
            </w:tcBorders>
          </w:tcPr>
          <w:p w14:paraId="5755000D" w14:textId="77777777" w:rsidR="00682DC0" w:rsidRPr="002363FB" w:rsidRDefault="00682DC0" w:rsidP="00C05253">
            <w:pPr>
              <w:spacing w:after="0" w:line="240" w:lineRule="auto"/>
              <w:jc w:val="both"/>
              <w:rPr>
                <w:rFonts w:cstheme="minorHAnsi"/>
                <w:sz w:val="22"/>
                <w:szCs w:val="22"/>
              </w:rPr>
            </w:pPr>
          </w:p>
        </w:tc>
      </w:tr>
    </w:tbl>
    <w:p w14:paraId="07BF704E" w14:textId="77777777" w:rsidR="006E49D0" w:rsidRDefault="006E49D0" w:rsidP="006E49D0">
      <w:pPr>
        <w:tabs>
          <w:tab w:val="left" w:pos="567"/>
          <w:tab w:val="left" w:pos="851"/>
        </w:tabs>
        <w:spacing w:after="0" w:line="240" w:lineRule="auto"/>
        <w:contextualSpacing/>
        <w:rPr>
          <w:rFonts w:cstheme="minorHAnsi"/>
          <w:b/>
        </w:rPr>
      </w:pPr>
    </w:p>
    <w:p w14:paraId="51A66665" w14:textId="2394C4F9" w:rsidR="00FE274E" w:rsidRPr="00713A11" w:rsidRDefault="00FE274E" w:rsidP="00FE274E">
      <w:pPr>
        <w:pStyle w:val="Sraopastraipa"/>
        <w:numPr>
          <w:ilvl w:val="1"/>
          <w:numId w:val="33"/>
        </w:numPr>
        <w:tabs>
          <w:tab w:val="left" w:pos="993"/>
        </w:tabs>
        <w:spacing w:after="0" w:line="240" w:lineRule="auto"/>
        <w:ind w:left="0" w:firstLine="567"/>
        <w:rPr>
          <w:rFonts w:cstheme="minorHAnsi"/>
        </w:rPr>
      </w:pPr>
      <w:r w:rsidRPr="00713A11">
        <w:rPr>
          <w:rFonts w:cstheme="minorHAnsi"/>
        </w:rPr>
        <w:t xml:space="preserve">Bendra pasiūlymo </w:t>
      </w:r>
      <w:r w:rsidR="00682DC0">
        <w:rPr>
          <w:rFonts w:cstheme="minorHAnsi"/>
        </w:rPr>
        <w:t xml:space="preserve">palyginamoji </w:t>
      </w:r>
      <w:r w:rsidRPr="00713A11">
        <w:rPr>
          <w:rFonts w:cstheme="minorHAnsi"/>
        </w:rPr>
        <w:t>kaina E</w:t>
      </w:r>
      <w:r w:rsidR="00426DBB">
        <w:rPr>
          <w:rFonts w:cstheme="minorHAnsi"/>
        </w:rPr>
        <w:t>ur</w:t>
      </w:r>
      <w:r w:rsidRPr="00713A11">
        <w:rPr>
          <w:rFonts w:cstheme="minorHAnsi"/>
        </w:rPr>
        <w:t xml:space="preserve"> su PVM žodžiais: _______________________________.</w:t>
      </w:r>
    </w:p>
    <w:p w14:paraId="77B32487" w14:textId="23C9E256" w:rsidR="00FE274E"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713A11">
        <w:rPr>
          <w:rFonts w:eastAsia="Calibri" w:cstheme="minorHAnsi"/>
        </w:rPr>
        <w:t>J</w:t>
      </w:r>
      <w:r w:rsidR="00A65155" w:rsidRPr="00A65155">
        <w:rPr>
          <w:rFonts w:eastAsia="Calibri" w:cstheme="minorHAnsi"/>
        </w:rPr>
        <w:t xml:space="preserve">eigu </w:t>
      </w:r>
      <w:r w:rsidR="00A65155">
        <w:rPr>
          <w:rFonts w:eastAsia="Calibri" w:cstheme="minorHAnsi"/>
        </w:rPr>
        <w:t>tiekėjas nėra</w:t>
      </w:r>
      <w:r w:rsidR="00A65155" w:rsidRPr="00A65155">
        <w:rPr>
          <w:rFonts w:eastAsia="Calibri" w:cstheme="minorHAnsi"/>
        </w:rPr>
        <w:t xml:space="preserve"> PVM mokėtojas,</w:t>
      </w:r>
      <w:r w:rsidR="00A65155">
        <w:rPr>
          <w:rFonts w:eastAsia="Calibri" w:cstheme="minorHAnsi"/>
        </w:rPr>
        <w:t xml:space="preserve"> jis privalo nurodyti</w:t>
      </w:r>
      <w:r w:rsidR="00A65155" w:rsidRPr="00A65155">
        <w:rPr>
          <w:rFonts w:eastAsia="Calibri" w:cstheme="minorHAnsi"/>
        </w:rPr>
        <w:t xml:space="preserve"> savo siūlomą kainą </w:t>
      </w:r>
      <w:r w:rsidR="00A65155">
        <w:rPr>
          <w:rFonts w:eastAsia="Calibri" w:cstheme="minorHAnsi"/>
        </w:rPr>
        <w:t>t</w:t>
      </w:r>
      <w:r w:rsidR="00A65155" w:rsidRPr="00A65155">
        <w:rPr>
          <w:rFonts w:eastAsia="Calibri" w:cstheme="minorHAnsi"/>
        </w:rPr>
        <w:t>ik be PVM</w:t>
      </w:r>
      <w:r w:rsidR="00A65155">
        <w:rPr>
          <w:rFonts w:eastAsia="Calibri" w:cstheme="minorHAnsi"/>
        </w:rPr>
        <w:t xml:space="preserve"> ir</w:t>
      </w:r>
      <w:r w:rsidR="00A65155" w:rsidRPr="00A65155">
        <w:rPr>
          <w:rFonts w:eastAsia="Calibri" w:cstheme="minorHAnsi"/>
        </w:rPr>
        <w:t xml:space="preserve"> </w:t>
      </w:r>
      <w:r w:rsidRPr="00713A11">
        <w:rPr>
          <w:rFonts w:eastAsia="Calibri" w:cstheme="minorHAnsi"/>
        </w:rPr>
        <w:t>priežastis, dėl kurių PVM nemokamas: _______________</w:t>
      </w:r>
      <w:r w:rsidR="0053744C">
        <w:rPr>
          <w:rFonts w:eastAsia="Calibri" w:cstheme="minorHAnsi"/>
        </w:rPr>
        <w:t>_____________________________________________________</w:t>
      </w:r>
      <w:r w:rsidRPr="00713A11">
        <w:rPr>
          <w:rFonts w:eastAsia="Calibri" w:cstheme="minorHAnsi"/>
        </w:rPr>
        <w:t>_.</w:t>
      </w:r>
    </w:p>
    <w:p w14:paraId="257BF76C" w14:textId="44A1B03F" w:rsidR="00B42AB0" w:rsidRPr="00713A11" w:rsidRDefault="00B42AB0" w:rsidP="00FE274E">
      <w:pPr>
        <w:pStyle w:val="Sraopastraipa"/>
        <w:numPr>
          <w:ilvl w:val="1"/>
          <w:numId w:val="33"/>
        </w:numPr>
        <w:tabs>
          <w:tab w:val="left" w:pos="993"/>
        </w:tabs>
        <w:spacing w:after="0" w:line="240" w:lineRule="auto"/>
        <w:ind w:left="0" w:firstLine="567"/>
        <w:jc w:val="both"/>
        <w:rPr>
          <w:rFonts w:eastAsia="Calibri" w:cstheme="minorHAnsi"/>
        </w:rPr>
      </w:pPr>
      <w:r>
        <w:rPr>
          <w:rFonts w:eastAsia="Calibri" w:cstheme="minorHAnsi"/>
        </w:rPr>
        <w:t xml:space="preserve">*Bendra </w:t>
      </w:r>
      <w:r w:rsidR="003F4C51">
        <w:rPr>
          <w:rFonts w:eastAsia="Calibri" w:cstheme="minorHAnsi"/>
        </w:rPr>
        <w:t xml:space="preserve">pasiūlymo palyginamoji </w:t>
      </w:r>
      <w:r w:rsidRPr="00D47230">
        <w:rPr>
          <w:rFonts w:eastAsia="SimSun"/>
          <w:iCs/>
        </w:rPr>
        <w:t xml:space="preserve">kaina </w:t>
      </w:r>
      <w:r>
        <w:rPr>
          <w:rFonts w:eastAsia="SimSun"/>
          <w:iCs/>
        </w:rPr>
        <w:t>Eur su PVM</w:t>
      </w:r>
      <w:r w:rsidRPr="00D47230">
        <w:rPr>
          <w:rFonts w:eastAsia="SimSun"/>
          <w:iCs/>
        </w:rPr>
        <w:t xml:space="preserve"> bus laikoma palyginamuoju parametru vertinant pasiūlymus ir nustatant viešojo pirkimo laimėtoją, į sutartį bus įrašoma maksimali pirkimui skirta lėšų suma. Į bendrą pasiūlymo kainą turi būti įskaičiuotos visos su paslaugomis susijusios išlaidos bei įskaityti visi mokesčiai</w:t>
      </w:r>
      <w:r w:rsidR="006F4D0E">
        <w:rPr>
          <w:rFonts w:eastAsia="SimSun"/>
          <w:iCs/>
        </w:rPr>
        <w:t>.</w:t>
      </w:r>
    </w:p>
    <w:p w14:paraId="7D17C1C9" w14:textId="77777777" w:rsidR="00FE274E" w:rsidRPr="00713A11" w:rsidRDefault="00FE274E" w:rsidP="00FE274E">
      <w:pPr>
        <w:pStyle w:val="Sraopastraipa"/>
        <w:numPr>
          <w:ilvl w:val="1"/>
          <w:numId w:val="33"/>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FE274E">
      <w:pPr>
        <w:pStyle w:val="Sraopastraipa"/>
        <w:numPr>
          <w:ilvl w:val="0"/>
          <w:numId w:val="33"/>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376"/>
        <w:gridCol w:w="3443"/>
        <w:gridCol w:w="892"/>
        <w:gridCol w:w="1559"/>
        <w:gridCol w:w="3692"/>
      </w:tblGrid>
      <w:tr w:rsidR="00FE274E" w:rsidRPr="00AC6D4A" w14:paraId="3D2F10C1" w14:textId="77777777" w:rsidTr="0065642B">
        <w:tc>
          <w:tcPr>
            <w:tcW w:w="0" w:type="auto"/>
            <w:shd w:val="clear" w:color="auto" w:fill="DEEAF6" w:themeFill="accent5" w:themeFillTint="33"/>
            <w:vAlign w:val="center"/>
          </w:tcPr>
          <w:p w14:paraId="78C89A34" w14:textId="4ADC8E49" w:rsidR="00FE274E" w:rsidRPr="00AC6D4A" w:rsidRDefault="00FE274E" w:rsidP="00EC7A5B">
            <w:pPr>
              <w:spacing w:line="240" w:lineRule="auto"/>
              <w:jc w:val="center"/>
              <w:rPr>
                <w:rFonts w:asciiTheme="minorHAnsi" w:cstheme="minorHAnsi"/>
                <w:b/>
                <w:bCs/>
              </w:rPr>
            </w:pPr>
          </w:p>
        </w:tc>
        <w:tc>
          <w:tcPr>
            <w:tcW w:w="3478" w:type="dxa"/>
            <w:shd w:val="clear" w:color="auto" w:fill="DEEAF6" w:themeFill="accent5" w:themeFillTint="33"/>
            <w:vAlign w:val="center"/>
          </w:tcPr>
          <w:p w14:paraId="42D0A93D"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Dokumentas</w:t>
            </w:r>
          </w:p>
        </w:tc>
        <w:tc>
          <w:tcPr>
            <w:tcW w:w="709" w:type="dxa"/>
            <w:shd w:val="clear" w:color="auto" w:fill="DEEAF6" w:themeFill="accent5" w:themeFillTint="33"/>
            <w:vAlign w:val="center"/>
          </w:tcPr>
          <w:p w14:paraId="59F955C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Lapų skaičius</w:t>
            </w:r>
          </w:p>
        </w:tc>
        <w:tc>
          <w:tcPr>
            <w:tcW w:w="1559" w:type="dxa"/>
            <w:shd w:val="clear" w:color="auto" w:fill="DEEAF6" w:themeFill="accent5" w:themeFillTint="33"/>
            <w:vAlign w:val="center"/>
          </w:tcPr>
          <w:p w14:paraId="4D5DDF6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 xml:space="preserve">Ar dokumente yra </w:t>
            </w:r>
            <w:r w:rsidRPr="00AC6D4A">
              <w:rPr>
                <w:rFonts w:asciiTheme="minorHAnsi" w:cstheme="minorHAnsi"/>
                <w:b/>
                <w:bCs/>
              </w:rPr>
              <w:lastRenderedPageBreak/>
              <w:t>konfidencialios informacijos?</w:t>
            </w:r>
          </w:p>
          <w:p w14:paraId="25517B1E"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(Taip / Ne)</w:t>
            </w:r>
          </w:p>
        </w:tc>
        <w:tc>
          <w:tcPr>
            <w:tcW w:w="3730" w:type="dxa"/>
            <w:shd w:val="clear" w:color="auto" w:fill="DEEAF6" w:themeFill="accent5" w:themeFillTint="33"/>
            <w:vAlign w:val="center"/>
          </w:tcPr>
          <w:p w14:paraId="41ED06EA" w14:textId="77777777" w:rsidR="00FE274E" w:rsidRPr="00AC6D4A" w:rsidRDefault="00FE274E" w:rsidP="00EC7A5B">
            <w:pPr>
              <w:spacing w:line="240" w:lineRule="auto"/>
              <w:jc w:val="center"/>
              <w:rPr>
                <w:rFonts w:asciiTheme="minorHAnsi" w:cstheme="minorHAnsi"/>
                <w:b/>
                <w:bCs/>
              </w:rPr>
            </w:pPr>
            <w:r w:rsidRPr="00AC6D4A">
              <w:rPr>
                <w:rFonts w:asciiTheme="minorHAnsi" w:eastAsia="Times New Roman" w:cstheme="minorHAnsi"/>
                <w:b/>
                <w:bCs/>
                <w:lang w:eastAsia="en-US"/>
              </w:rPr>
              <w:lastRenderedPageBreak/>
              <w:t>Dokumente esanti konfidenciali informacija</w:t>
            </w:r>
            <w:r w:rsidRPr="00AC6D4A">
              <w:rPr>
                <w:rStyle w:val="Puslapioinaosnuoroda"/>
                <w:rFonts w:asciiTheme="minorHAnsi" w:cstheme="minorHAnsi"/>
                <w:b/>
                <w:bCs/>
              </w:rPr>
              <w:footnoteReference w:id="5"/>
            </w:r>
            <w:r w:rsidRPr="00AC6D4A">
              <w:rPr>
                <w:rFonts w:asciiTheme="minorHAnsi" w:eastAsia="Times New Roman" w:cstheme="minorHAnsi"/>
                <w:b/>
                <w:bCs/>
                <w:lang w:eastAsia="en-US"/>
              </w:rPr>
              <w:t xml:space="preserve"> (nurodoma dokumento dalis/puslapis, kuriame yra </w:t>
            </w:r>
            <w:r w:rsidRPr="00AC6D4A">
              <w:rPr>
                <w:rFonts w:asciiTheme="minorHAnsi" w:eastAsia="Times New Roman" w:cstheme="minorHAnsi"/>
                <w:b/>
                <w:bCs/>
                <w:lang w:eastAsia="en-US"/>
              </w:rPr>
              <w:lastRenderedPageBreak/>
              <w:t>konfidenciali informacija</w:t>
            </w:r>
            <w:r w:rsidRPr="00AC6D4A">
              <w:rPr>
                <w:rFonts w:eastAsia="Times New Roman" w:hAnsi="Times New Roman" w:cs="Times New Roman"/>
                <w:b/>
                <w:bCs/>
                <w:lang w:eastAsia="en-US"/>
              </w:rPr>
              <w:t xml:space="preserve"> </w:t>
            </w:r>
            <w:r w:rsidRPr="00AC6D4A">
              <w:rPr>
                <w:rFonts w:asciiTheme="minorHAnsi" w:eastAsia="Times New Roman" w:cstheme="minorHAnsi"/>
                <w:b/>
                <w:bCs/>
                <w:lang w:eastAsia="en-US"/>
              </w:rPr>
              <w:t>ir paaiškinama, kuo remiantis nurodytas dokumentas ar jo dalis yra konfidencialūs)</w:t>
            </w:r>
          </w:p>
        </w:tc>
      </w:tr>
      <w:tr w:rsidR="00FE274E" w:rsidRPr="00AC6D4A" w14:paraId="5198B4C1" w14:textId="77777777" w:rsidTr="0065642B">
        <w:tc>
          <w:tcPr>
            <w:tcW w:w="0" w:type="auto"/>
            <w:vAlign w:val="center"/>
          </w:tcPr>
          <w:p w14:paraId="51A29C78" w14:textId="77777777" w:rsidR="00FE274E" w:rsidRPr="00AC6D4A" w:rsidRDefault="00FE274E" w:rsidP="00EC7A5B">
            <w:pPr>
              <w:jc w:val="center"/>
              <w:rPr>
                <w:rFonts w:asciiTheme="minorHAnsi" w:cstheme="minorHAnsi"/>
                <w:bCs/>
              </w:rPr>
            </w:pPr>
            <w:r w:rsidRPr="00AC6D4A">
              <w:rPr>
                <w:rFonts w:asciiTheme="minorHAnsi" w:cstheme="minorHAnsi"/>
                <w:i/>
              </w:rPr>
              <w:lastRenderedPageBreak/>
              <w:t>1</w:t>
            </w:r>
          </w:p>
        </w:tc>
        <w:tc>
          <w:tcPr>
            <w:tcW w:w="3478" w:type="dxa"/>
            <w:vAlign w:val="center"/>
          </w:tcPr>
          <w:p w14:paraId="6659980F" w14:textId="77777777" w:rsidR="00FE274E" w:rsidRPr="00AC6D4A" w:rsidRDefault="00FE274E" w:rsidP="00EC7A5B">
            <w:pPr>
              <w:jc w:val="center"/>
              <w:rPr>
                <w:rFonts w:asciiTheme="minorHAnsi" w:cstheme="minorHAnsi"/>
                <w:bCs/>
              </w:rPr>
            </w:pPr>
            <w:r w:rsidRPr="00AC6D4A">
              <w:rPr>
                <w:rFonts w:asciiTheme="minorHAnsi" w:cstheme="minorHAnsi"/>
                <w:i/>
                <w:iCs/>
              </w:rPr>
              <w:t>2</w:t>
            </w:r>
          </w:p>
        </w:tc>
        <w:tc>
          <w:tcPr>
            <w:tcW w:w="709" w:type="dxa"/>
          </w:tcPr>
          <w:p w14:paraId="162B69F1" w14:textId="77777777" w:rsidR="00FE274E" w:rsidRPr="00AC6D4A" w:rsidRDefault="00FE274E" w:rsidP="00EC7A5B">
            <w:pPr>
              <w:jc w:val="center"/>
              <w:rPr>
                <w:rFonts w:asciiTheme="minorHAnsi" w:cstheme="minorHAnsi"/>
                <w:i/>
              </w:rPr>
            </w:pPr>
            <w:r w:rsidRPr="00AC6D4A">
              <w:rPr>
                <w:rFonts w:asciiTheme="minorHAnsi" w:cstheme="minorHAnsi"/>
                <w:i/>
              </w:rPr>
              <w:t>3</w:t>
            </w:r>
          </w:p>
        </w:tc>
        <w:tc>
          <w:tcPr>
            <w:tcW w:w="1559" w:type="dxa"/>
            <w:vAlign w:val="center"/>
          </w:tcPr>
          <w:p w14:paraId="1A8C0B02" w14:textId="77777777" w:rsidR="00FE274E" w:rsidRPr="00AC6D4A" w:rsidRDefault="00FE274E" w:rsidP="00EC7A5B">
            <w:pPr>
              <w:jc w:val="center"/>
              <w:rPr>
                <w:rFonts w:asciiTheme="minorHAnsi" w:cstheme="minorHAnsi"/>
                <w:bCs/>
                <w:i/>
                <w:iCs/>
              </w:rPr>
            </w:pPr>
            <w:r w:rsidRPr="00AC6D4A">
              <w:rPr>
                <w:rFonts w:asciiTheme="minorHAnsi" w:cstheme="minorHAnsi"/>
                <w:bCs/>
                <w:i/>
                <w:iCs/>
              </w:rPr>
              <w:t>4</w:t>
            </w:r>
          </w:p>
        </w:tc>
        <w:tc>
          <w:tcPr>
            <w:tcW w:w="3730" w:type="dxa"/>
            <w:vAlign w:val="center"/>
          </w:tcPr>
          <w:p w14:paraId="098F1802" w14:textId="77777777" w:rsidR="00FE274E" w:rsidRPr="00AC6D4A" w:rsidRDefault="00FE274E" w:rsidP="00EC7A5B">
            <w:pPr>
              <w:jc w:val="center"/>
              <w:rPr>
                <w:rFonts w:asciiTheme="minorHAnsi" w:cstheme="minorHAnsi"/>
                <w:bCs/>
              </w:rPr>
            </w:pPr>
            <w:r w:rsidRPr="00AC6D4A">
              <w:rPr>
                <w:rFonts w:asciiTheme="minorHAnsi" w:cstheme="minorHAnsi"/>
                <w:i/>
              </w:rPr>
              <w:t>5</w:t>
            </w:r>
          </w:p>
        </w:tc>
      </w:tr>
      <w:tr w:rsidR="00FE274E" w:rsidRPr="00AC6D4A" w14:paraId="3EB0BE38" w14:textId="77777777" w:rsidTr="0065642B">
        <w:tc>
          <w:tcPr>
            <w:tcW w:w="0" w:type="auto"/>
          </w:tcPr>
          <w:p w14:paraId="6A5B3A82" w14:textId="77777777" w:rsidR="00FE274E" w:rsidRPr="00AC6D4A" w:rsidRDefault="00FE274E" w:rsidP="00EC7A5B">
            <w:pPr>
              <w:rPr>
                <w:rFonts w:asciiTheme="minorHAnsi" w:cstheme="minorHAnsi"/>
              </w:rPr>
            </w:pPr>
            <w:r w:rsidRPr="00AC6D4A">
              <w:rPr>
                <w:rFonts w:asciiTheme="minorHAnsi" w:cstheme="minorHAnsi"/>
              </w:rPr>
              <w:t>1.</w:t>
            </w:r>
          </w:p>
        </w:tc>
        <w:tc>
          <w:tcPr>
            <w:tcW w:w="3478" w:type="dxa"/>
          </w:tcPr>
          <w:p w14:paraId="48E08ABB" w14:textId="77777777" w:rsidR="00FE274E" w:rsidRPr="00AC6D4A" w:rsidRDefault="00FE274E" w:rsidP="00EC7A5B">
            <w:pPr>
              <w:spacing w:line="240" w:lineRule="auto"/>
              <w:rPr>
                <w:rFonts w:asciiTheme="minorHAnsi" w:cstheme="minorHAnsi"/>
              </w:rPr>
            </w:pPr>
            <w:r w:rsidRPr="00AC6D4A">
              <w:rPr>
                <w:rFonts w:asciiTheme="minorHAnsi" w:cstheme="minorHAnsi"/>
              </w:rPr>
              <w:t>Jungtinės veiklos sutarties kopija (</w:t>
            </w:r>
            <w:r w:rsidRPr="00AC6D4A">
              <w:rPr>
                <w:rFonts w:asciiTheme="minorHAnsi" w:eastAsiaTheme="minorHAnsi" w:cstheme="minorHAnsi"/>
                <w:bCs/>
                <w:iCs/>
              </w:rPr>
              <w:t>jei pasiūlymą pateikia ūkio subjektų grupė)</w:t>
            </w:r>
          </w:p>
        </w:tc>
        <w:tc>
          <w:tcPr>
            <w:tcW w:w="709" w:type="dxa"/>
          </w:tcPr>
          <w:p w14:paraId="69370B49" w14:textId="77777777" w:rsidR="00FE274E" w:rsidRPr="00AC6D4A" w:rsidRDefault="00FE274E" w:rsidP="00EC7A5B">
            <w:pPr>
              <w:rPr>
                <w:rFonts w:asciiTheme="minorHAnsi" w:cstheme="minorHAnsi"/>
              </w:rPr>
            </w:pPr>
          </w:p>
        </w:tc>
        <w:tc>
          <w:tcPr>
            <w:tcW w:w="1559" w:type="dxa"/>
          </w:tcPr>
          <w:p w14:paraId="7FB8EA2C" w14:textId="77777777" w:rsidR="00FE274E" w:rsidRPr="00AC6D4A" w:rsidRDefault="00FE274E" w:rsidP="00EC7A5B">
            <w:pPr>
              <w:rPr>
                <w:rFonts w:asciiTheme="minorHAnsi" w:cstheme="minorHAnsi"/>
              </w:rPr>
            </w:pPr>
          </w:p>
        </w:tc>
        <w:tc>
          <w:tcPr>
            <w:tcW w:w="3730" w:type="dxa"/>
          </w:tcPr>
          <w:p w14:paraId="73FCA772" w14:textId="77777777" w:rsidR="00FE274E" w:rsidRPr="00AC6D4A" w:rsidRDefault="00FE274E" w:rsidP="00EC7A5B">
            <w:pPr>
              <w:rPr>
                <w:rFonts w:asciiTheme="minorHAnsi" w:cstheme="minorHAnsi"/>
              </w:rPr>
            </w:pPr>
          </w:p>
        </w:tc>
      </w:tr>
      <w:tr w:rsidR="00FE274E" w:rsidRPr="00AC6D4A" w14:paraId="477A75A4" w14:textId="77777777" w:rsidTr="0065642B">
        <w:tc>
          <w:tcPr>
            <w:tcW w:w="0" w:type="auto"/>
          </w:tcPr>
          <w:p w14:paraId="1D7E4349" w14:textId="77777777" w:rsidR="00FE274E" w:rsidRPr="00AC6D4A" w:rsidRDefault="00FE274E" w:rsidP="00EC7A5B">
            <w:pPr>
              <w:rPr>
                <w:rFonts w:asciiTheme="minorHAnsi" w:eastAsia="Calibri" w:cstheme="minorHAnsi"/>
              </w:rPr>
            </w:pPr>
            <w:r w:rsidRPr="00AC6D4A">
              <w:rPr>
                <w:rFonts w:asciiTheme="minorHAnsi" w:eastAsia="Calibri" w:cstheme="minorHAnsi"/>
              </w:rPr>
              <w:t>2.</w:t>
            </w:r>
          </w:p>
        </w:tc>
        <w:tc>
          <w:tcPr>
            <w:tcW w:w="3478" w:type="dxa"/>
          </w:tcPr>
          <w:p w14:paraId="0FE8124D" w14:textId="77777777" w:rsidR="00FE274E" w:rsidRPr="00AC6D4A" w:rsidRDefault="00FE274E" w:rsidP="00EC7A5B">
            <w:pPr>
              <w:spacing w:line="240" w:lineRule="auto"/>
              <w:rPr>
                <w:rFonts w:asciiTheme="minorHAnsi" w:cstheme="minorHAnsi"/>
              </w:rPr>
            </w:pPr>
            <w:r w:rsidRPr="00AC6D4A">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709" w:type="dxa"/>
          </w:tcPr>
          <w:p w14:paraId="5512D216" w14:textId="77777777" w:rsidR="00FE274E" w:rsidRPr="00AC6D4A" w:rsidRDefault="00FE274E" w:rsidP="00EC7A5B">
            <w:pPr>
              <w:rPr>
                <w:rFonts w:asciiTheme="minorHAnsi" w:cstheme="minorHAnsi"/>
              </w:rPr>
            </w:pPr>
          </w:p>
        </w:tc>
        <w:tc>
          <w:tcPr>
            <w:tcW w:w="1559" w:type="dxa"/>
          </w:tcPr>
          <w:p w14:paraId="4E128616" w14:textId="77777777" w:rsidR="00FE274E" w:rsidRPr="00AC6D4A" w:rsidRDefault="00FE274E" w:rsidP="00EC7A5B">
            <w:pPr>
              <w:rPr>
                <w:rFonts w:asciiTheme="minorHAnsi" w:cstheme="minorHAnsi"/>
              </w:rPr>
            </w:pPr>
          </w:p>
        </w:tc>
        <w:tc>
          <w:tcPr>
            <w:tcW w:w="3730" w:type="dxa"/>
          </w:tcPr>
          <w:p w14:paraId="37AEC9A4" w14:textId="77777777" w:rsidR="00FE274E" w:rsidRPr="00AC6D4A" w:rsidRDefault="00FE274E" w:rsidP="00EC7A5B">
            <w:pPr>
              <w:rPr>
                <w:rFonts w:asciiTheme="minorHAnsi" w:cstheme="minorHAnsi"/>
              </w:rPr>
            </w:pPr>
          </w:p>
        </w:tc>
      </w:tr>
      <w:tr w:rsidR="00FE274E" w:rsidRPr="00AC6D4A" w14:paraId="05D26B57" w14:textId="77777777" w:rsidTr="0065642B">
        <w:tc>
          <w:tcPr>
            <w:tcW w:w="0" w:type="auto"/>
          </w:tcPr>
          <w:p w14:paraId="3FFFDEFB"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3.</w:t>
            </w:r>
          </w:p>
        </w:tc>
        <w:tc>
          <w:tcPr>
            <w:tcW w:w="3478" w:type="dxa"/>
          </w:tcPr>
          <w:p w14:paraId="561A2B2F" w14:textId="77777777" w:rsidR="00FE274E" w:rsidRPr="00AC6D4A" w:rsidRDefault="00FE274E" w:rsidP="00EC7A5B">
            <w:pPr>
              <w:tabs>
                <w:tab w:val="left" w:pos="1701"/>
              </w:tabs>
              <w:spacing w:line="240" w:lineRule="auto"/>
              <w:ind w:left="32"/>
              <w:rPr>
                <w:rFonts w:asciiTheme="minorHAnsi" w:eastAsiaTheme="minorHAnsi" w:cstheme="minorHAnsi"/>
                <w:bCs/>
                <w:iCs/>
              </w:rPr>
            </w:pPr>
            <w:r w:rsidRPr="00AC6D4A">
              <w:rPr>
                <w:rFonts w:asciiTheme="minorHAnsi" w:eastAsia="Calibri" w:cstheme="minorHAnsi"/>
                <w:bCs/>
              </w:rPr>
              <w:t>Jei tiekėjas pasitelkia ūkio subjektus – įrodymai, kad šie ištekliai bus prieinami per visą sutartinių įsipareigojimų vykdymo laikotarpį</w:t>
            </w:r>
          </w:p>
        </w:tc>
        <w:tc>
          <w:tcPr>
            <w:tcW w:w="709" w:type="dxa"/>
          </w:tcPr>
          <w:p w14:paraId="44F78869" w14:textId="77777777" w:rsidR="00FE274E" w:rsidRPr="00AC6D4A" w:rsidRDefault="00FE274E" w:rsidP="00EC7A5B">
            <w:pPr>
              <w:rPr>
                <w:rFonts w:asciiTheme="minorHAnsi" w:cstheme="minorHAnsi"/>
              </w:rPr>
            </w:pPr>
          </w:p>
        </w:tc>
        <w:tc>
          <w:tcPr>
            <w:tcW w:w="1559" w:type="dxa"/>
          </w:tcPr>
          <w:p w14:paraId="6738F1EB" w14:textId="77777777" w:rsidR="00FE274E" w:rsidRPr="00AC6D4A" w:rsidRDefault="00FE274E" w:rsidP="00EC7A5B">
            <w:pPr>
              <w:rPr>
                <w:rFonts w:asciiTheme="minorHAnsi" w:cstheme="minorHAnsi"/>
              </w:rPr>
            </w:pPr>
          </w:p>
        </w:tc>
        <w:tc>
          <w:tcPr>
            <w:tcW w:w="3730" w:type="dxa"/>
          </w:tcPr>
          <w:p w14:paraId="0EA5B30B" w14:textId="77777777" w:rsidR="00FE274E" w:rsidRPr="00AC6D4A" w:rsidRDefault="00FE274E" w:rsidP="00EC7A5B">
            <w:pPr>
              <w:rPr>
                <w:rFonts w:asciiTheme="minorHAnsi" w:cstheme="minorHAnsi"/>
              </w:rPr>
            </w:pPr>
          </w:p>
        </w:tc>
      </w:tr>
      <w:tr w:rsidR="00FE274E" w:rsidRPr="00AC6D4A" w14:paraId="70D5C4F6" w14:textId="77777777" w:rsidTr="0065642B">
        <w:tc>
          <w:tcPr>
            <w:tcW w:w="0" w:type="auto"/>
          </w:tcPr>
          <w:p w14:paraId="746CA0E0"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4.</w:t>
            </w:r>
          </w:p>
        </w:tc>
        <w:tc>
          <w:tcPr>
            <w:tcW w:w="3478" w:type="dxa"/>
          </w:tcPr>
          <w:p w14:paraId="06649B07" w14:textId="77777777" w:rsidR="00FE274E" w:rsidRPr="00AC6D4A" w:rsidRDefault="00FE274E" w:rsidP="00EC7A5B">
            <w:pPr>
              <w:spacing w:line="240" w:lineRule="auto"/>
              <w:rPr>
                <w:rFonts w:asciiTheme="minorHAnsi" w:eastAsia="Calibri" w:cstheme="minorHAnsi"/>
                <w:color w:val="0070C0"/>
              </w:rPr>
            </w:pPr>
            <w:r w:rsidRPr="00AC6D4A">
              <w:rPr>
                <w:rFonts w:asciiTheme="minorHAnsi" w:eastAsiaTheme="minorHAnsi" w:cstheme="minorHAnsi"/>
                <w:bCs/>
                <w:iCs/>
              </w:rPr>
              <w:t>Pasirašytas EBVPD (</w:t>
            </w:r>
            <w:r w:rsidRPr="00AC6D4A">
              <w:rPr>
                <w:rFonts w:asciiTheme="minorHAnsi" w:eastAsia="Calibri" w:cstheme="minorHAnsi"/>
                <w:color w:val="0070C0"/>
              </w:rPr>
              <w:t>specialiųjų pirkimo</w:t>
            </w:r>
            <w:r w:rsidRPr="00AC6D4A">
              <w:rPr>
                <w:rFonts w:asciiTheme="minorHAnsi" w:cstheme="minorHAnsi"/>
                <w:color w:val="0070C0"/>
              </w:rPr>
              <w:t xml:space="preserve"> sąlygų</w:t>
            </w:r>
            <w:r w:rsidRPr="00AC6D4A">
              <w:rPr>
                <w:rFonts w:asciiTheme="minorHAnsi" w:eastAsia="Calibri" w:cstheme="minorHAnsi"/>
                <w:color w:val="0070C0"/>
              </w:rPr>
              <w:t xml:space="preserve"> 5 priedas</w:t>
            </w:r>
            <w:r w:rsidRPr="00AC6D4A">
              <w:rPr>
                <w:rFonts w:asciiTheme="minorHAnsi" w:eastAsiaTheme="minorHAnsi" w:cstheme="minorHAnsi"/>
                <w:bCs/>
                <w:iCs/>
              </w:rPr>
              <w:t>).</w:t>
            </w:r>
            <w:r w:rsidRPr="00AC6D4A">
              <w:rPr>
                <w:rFonts w:asciiTheme="minorHAnsi" w:cstheme="minorHAnsi"/>
                <w:bCs/>
              </w:rPr>
              <w:t xml:space="preserve"> </w:t>
            </w:r>
          </w:p>
          <w:p w14:paraId="5C9C1383" w14:textId="77777777" w:rsidR="00FE274E" w:rsidRPr="00AC6D4A" w:rsidRDefault="00FE274E" w:rsidP="00EC7A5B">
            <w:pPr>
              <w:pStyle w:val="Betarp"/>
              <w:tabs>
                <w:tab w:val="left" w:pos="331"/>
              </w:tabs>
              <w:ind w:left="32" w:hanging="32"/>
              <w:rPr>
                <w:rFonts w:asciiTheme="minorHAnsi" w:cstheme="minorHAnsi"/>
                <w:bCs/>
              </w:rPr>
            </w:pPr>
            <w:r w:rsidRPr="00AC6D4A">
              <w:rPr>
                <w:rFonts w:asciiTheme="minorHAnsi" w:cstheme="minorHAnsi"/>
                <w:bCs/>
              </w:rPr>
              <w:t>*Atskirą EBVPD pildo:</w:t>
            </w:r>
          </w:p>
          <w:p w14:paraId="6AA57CBA" w14:textId="77777777" w:rsidR="00FE274E" w:rsidRPr="00AC6D4A" w:rsidRDefault="00FE274E" w:rsidP="00FE274E">
            <w:pPr>
              <w:pStyle w:val="Betarp"/>
              <w:numPr>
                <w:ilvl w:val="0"/>
                <w:numId w:val="32"/>
              </w:numPr>
              <w:tabs>
                <w:tab w:val="left" w:pos="331"/>
              </w:tabs>
              <w:ind w:left="0" w:hanging="32"/>
              <w:rPr>
                <w:rFonts w:asciiTheme="minorHAnsi" w:cstheme="minorHAnsi"/>
                <w:bCs/>
              </w:rPr>
            </w:pPr>
            <w:r w:rsidRPr="00AC6D4A">
              <w:rPr>
                <w:rFonts w:asciiTheme="minorHAnsi" w:cstheme="minorHAnsi"/>
                <w:bCs/>
              </w:rPr>
              <w:t>tiekėjas;</w:t>
            </w:r>
          </w:p>
          <w:p w14:paraId="69AEDA3D" w14:textId="77777777" w:rsidR="00FE274E" w:rsidRPr="00AC6D4A" w:rsidRDefault="00FE274E" w:rsidP="00FE274E">
            <w:pPr>
              <w:pStyle w:val="Betarp"/>
              <w:numPr>
                <w:ilvl w:val="0"/>
                <w:numId w:val="32"/>
              </w:numPr>
              <w:tabs>
                <w:tab w:val="left" w:pos="331"/>
              </w:tabs>
              <w:ind w:left="0" w:hanging="32"/>
              <w:rPr>
                <w:rFonts w:asciiTheme="minorHAnsi" w:cstheme="minorHAnsi"/>
                <w:bCs/>
              </w:rPr>
            </w:pPr>
            <w:r w:rsidRPr="00AC6D4A">
              <w:rPr>
                <w:rFonts w:asciiTheme="minorHAnsi" w:cstheme="minorHAnsi"/>
                <w:bCs/>
              </w:rPr>
              <w:t>kiekvienas tiekėjų grupės narys (jeigu pasiūlymą teikia tiekėjų grupė);</w:t>
            </w:r>
          </w:p>
          <w:p w14:paraId="73F73ADC" w14:textId="77777777" w:rsidR="00FE274E" w:rsidRPr="00AC6D4A" w:rsidRDefault="00FE274E" w:rsidP="00FE274E">
            <w:pPr>
              <w:pStyle w:val="Sraopastraipa"/>
              <w:numPr>
                <w:ilvl w:val="0"/>
                <w:numId w:val="32"/>
              </w:numPr>
              <w:tabs>
                <w:tab w:val="left" w:pos="0"/>
                <w:tab w:val="left" w:pos="331"/>
              </w:tabs>
              <w:spacing w:line="240" w:lineRule="auto"/>
              <w:ind w:left="0" w:hanging="32"/>
              <w:rPr>
                <w:rFonts w:asciiTheme="minorHAnsi" w:cstheme="minorHAnsi"/>
                <w:bCs/>
                <w:sz w:val="21"/>
                <w:szCs w:val="21"/>
              </w:rPr>
            </w:pPr>
            <w:r w:rsidRPr="00AC6D4A">
              <w:rPr>
                <w:rFonts w:asciiTheme="minorHAnsi" w:cstheme="minorHAnsi"/>
                <w:bCs/>
                <w:sz w:val="21"/>
                <w:szCs w:val="21"/>
              </w:rPr>
              <w:t>kiekvienas ūkio subjektas, kurio pajėgumais remiasi tiekėjas pagal VPĮ 49 str. (jei yra)</w:t>
            </w:r>
          </w:p>
        </w:tc>
        <w:tc>
          <w:tcPr>
            <w:tcW w:w="709" w:type="dxa"/>
          </w:tcPr>
          <w:p w14:paraId="6E9A0EEB" w14:textId="77777777" w:rsidR="00FE274E" w:rsidRPr="00AC6D4A" w:rsidRDefault="00FE274E" w:rsidP="00EC7A5B">
            <w:pPr>
              <w:rPr>
                <w:rFonts w:asciiTheme="minorHAnsi" w:cstheme="minorHAnsi"/>
              </w:rPr>
            </w:pPr>
          </w:p>
        </w:tc>
        <w:tc>
          <w:tcPr>
            <w:tcW w:w="1559" w:type="dxa"/>
          </w:tcPr>
          <w:p w14:paraId="273B3719" w14:textId="77777777" w:rsidR="00FE274E" w:rsidRPr="00AC6D4A" w:rsidRDefault="00FE274E" w:rsidP="00EC7A5B">
            <w:pPr>
              <w:rPr>
                <w:rFonts w:asciiTheme="minorHAnsi" w:cstheme="minorHAnsi"/>
              </w:rPr>
            </w:pPr>
          </w:p>
        </w:tc>
        <w:tc>
          <w:tcPr>
            <w:tcW w:w="3730" w:type="dxa"/>
          </w:tcPr>
          <w:p w14:paraId="25BD78F3" w14:textId="77777777" w:rsidR="00FE274E" w:rsidRPr="00AC6D4A" w:rsidRDefault="00FE274E" w:rsidP="00EC7A5B">
            <w:pPr>
              <w:rPr>
                <w:rFonts w:asciiTheme="minorHAnsi" w:cstheme="minorHAnsi"/>
              </w:rPr>
            </w:pPr>
          </w:p>
        </w:tc>
      </w:tr>
      <w:tr w:rsidR="00574B01" w:rsidRPr="00AC6D4A" w14:paraId="2EDA542E" w14:textId="77777777" w:rsidTr="0065642B">
        <w:tc>
          <w:tcPr>
            <w:tcW w:w="0" w:type="auto"/>
          </w:tcPr>
          <w:p w14:paraId="1429716E" w14:textId="242C3678" w:rsidR="00FE274E" w:rsidRPr="00AC6D4A" w:rsidRDefault="008F1870" w:rsidP="00EC7A5B">
            <w:pPr>
              <w:rPr>
                <w:rFonts w:asciiTheme="minorHAnsi" w:eastAsia="Calibri" w:cstheme="minorHAnsi"/>
                <w:bCs/>
              </w:rPr>
            </w:pPr>
            <w:r w:rsidRPr="00AC6D4A">
              <w:rPr>
                <w:rFonts w:asciiTheme="minorHAnsi" w:eastAsia="Calibri" w:cstheme="minorHAnsi"/>
                <w:bCs/>
              </w:rPr>
              <w:t>5</w:t>
            </w:r>
            <w:r w:rsidR="00FE274E" w:rsidRPr="00AC6D4A">
              <w:rPr>
                <w:rFonts w:asciiTheme="minorHAnsi" w:eastAsia="Calibri" w:cstheme="minorHAnsi"/>
                <w:bCs/>
              </w:rPr>
              <w:t>.</w:t>
            </w:r>
          </w:p>
        </w:tc>
        <w:tc>
          <w:tcPr>
            <w:tcW w:w="3478" w:type="dxa"/>
          </w:tcPr>
          <w:p w14:paraId="14F1341F" w14:textId="4ADA8CF7" w:rsidR="00FE274E" w:rsidRPr="00AC6D4A" w:rsidRDefault="005011E2" w:rsidP="00EC7A5B">
            <w:pPr>
              <w:spacing w:line="240" w:lineRule="auto"/>
              <w:rPr>
                <w:rFonts w:eastAsiaTheme="minorHAnsi" w:cstheme="minorHAnsi"/>
                <w:bCs/>
                <w:iCs/>
              </w:rPr>
            </w:pPr>
            <w:r w:rsidRPr="00AC6D4A">
              <w:rPr>
                <w:rFonts w:asciiTheme="minorHAnsi" w:eastAsiaTheme="minorHAnsi" w:cstheme="minorHAnsi"/>
                <w:bCs/>
                <w:iCs/>
              </w:rPr>
              <w:t>Kiti dokumentai...</w:t>
            </w:r>
          </w:p>
        </w:tc>
        <w:tc>
          <w:tcPr>
            <w:tcW w:w="709" w:type="dxa"/>
          </w:tcPr>
          <w:p w14:paraId="046954B8" w14:textId="77777777" w:rsidR="00FE274E" w:rsidRPr="00AC6D4A" w:rsidRDefault="00FE274E" w:rsidP="00EC7A5B">
            <w:pPr>
              <w:rPr>
                <w:rFonts w:cstheme="minorHAnsi"/>
              </w:rPr>
            </w:pPr>
          </w:p>
        </w:tc>
        <w:tc>
          <w:tcPr>
            <w:tcW w:w="1559" w:type="dxa"/>
          </w:tcPr>
          <w:p w14:paraId="57E3C6F2" w14:textId="77777777" w:rsidR="00FE274E" w:rsidRPr="00AC6D4A" w:rsidRDefault="00FE274E" w:rsidP="00EC7A5B">
            <w:pPr>
              <w:rPr>
                <w:rFonts w:cstheme="minorHAnsi"/>
              </w:rPr>
            </w:pPr>
          </w:p>
        </w:tc>
        <w:tc>
          <w:tcPr>
            <w:tcW w:w="3730" w:type="dxa"/>
          </w:tcPr>
          <w:p w14:paraId="58542348" w14:textId="77777777" w:rsidR="00FE274E" w:rsidRPr="00AC6D4A" w:rsidRDefault="00FE274E" w:rsidP="00EC7A5B">
            <w:pPr>
              <w:rPr>
                <w:rFonts w:cstheme="minorHAnsi"/>
              </w:rPr>
            </w:pPr>
          </w:p>
        </w:tc>
      </w:tr>
    </w:tbl>
    <w:p w14:paraId="5B145B93" w14:textId="4AFD9EE5"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E75AE" w:rsidRPr="00BE7528" w14:paraId="78283956" w14:textId="77777777" w:rsidTr="005413F9">
        <w:trPr>
          <w:trHeight w:val="186"/>
        </w:trPr>
        <w:tc>
          <w:tcPr>
            <w:tcW w:w="3888" w:type="dxa"/>
            <w:tcBorders>
              <w:top w:val="single" w:sz="4" w:space="0" w:color="auto"/>
              <w:left w:val="nil"/>
              <w:bottom w:val="nil"/>
              <w:right w:val="nil"/>
            </w:tcBorders>
          </w:tcPr>
          <w:p w14:paraId="493FB9E7" w14:textId="77777777" w:rsidR="00EE75AE" w:rsidRPr="00BE7528" w:rsidRDefault="00EE75AE" w:rsidP="00640989">
            <w:pPr>
              <w:rPr>
                <w:rFonts w:cstheme="minorHAns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2CCBB90C" w14:textId="77777777" w:rsidR="00EE75AE" w:rsidRPr="00BE7528" w:rsidRDefault="00EE75AE" w:rsidP="00640989">
            <w:pPr>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1E86CAF1" w14:textId="77777777" w:rsidR="00EE75AE" w:rsidRPr="00BE7528" w:rsidRDefault="00EE75AE" w:rsidP="00640989">
            <w:pPr>
              <w:jc w:val="center"/>
              <w:rPr>
                <w:rFonts w:cstheme="minorHAnsi"/>
                <w:i/>
                <w:color w:val="808080" w:themeColor="background1" w:themeShade="80"/>
                <w:sz w:val="22"/>
                <w:szCs w:val="22"/>
                <w:vertAlign w:val="superscript"/>
              </w:rPr>
            </w:pPr>
          </w:p>
          <w:p w14:paraId="5CE22852" w14:textId="77777777" w:rsidR="00EE75AE" w:rsidRDefault="00EE75AE" w:rsidP="00640989">
            <w:pPr>
              <w:jc w:val="center"/>
              <w:rPr>
                <w:rFonts w:cstheme="minorHAnsi"/>
                <w: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(Parašas)</w:t>
            </w:r>
          </w:p>
          <w:p w14:paraId="6627346E" w14:textId="77777777" w:rsidR="00FB318B" w:rsidRDefault="00FB318B" w:rsidP="00640989">
            <w:pPr>
              <w:jc w:val="center"/>
              <w:rPr>
                <w:rFonts w:cstheme="minorHAnsi"/>
                <w:i/>
                <w:color w:val="808080" w:themeColor="background1" w:themeShade="80"/>
                <w:sz w:val="22"/>
                <w:szCs w:val="22"/>
                <w:vertAlign w:val="superscript"/>
              </w:rPr>
            </w:pPr>
          </w:p>
          <w:p w14:paraId="34244144" w14:textId="77777777" w:rsidR="005413F9" w:rsidRPr="00BE7528" w:rsidRDefault="005413F9" w:rsidP="00640989">
            <w:pPr>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6DE88CA4" w14:textId="77777777" w:rsidR="00EE75AE" w:rsidRPr="00BE7528" w:rsidRDefault="00EE75AE" w:rsidP="00640989">
            <w:pPr>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D685F99" w14:textId="77777777" w:rsidR="00EE75AE" w:rsidRPr="00BE7528" w:rsidRDefault="00EE75AE" w:rsidP="00640989">
            <w:pPr>
              <w:rPr>
                <w:rFonts w:cstheme="minorHAnsi"/>
                <w:color w:val="808080" w:themeColor="background1" w:themeShade="80"/>
                <w:sz w:val="22"/>
                <w:szCs w:val="22"/>
                <w:vertAlign w:val="superscript"/>
              </w:rPr>
            </w:pP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12801562"/>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6"/>
      <w:bookmarkEnd w:id="67"/>
      <w:bookmarkEnd w:id="68"/>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E954CC7" w14:textId="0FE8FDAE" w:rsidR="00676542" w:rsidRPr="00713A11" w:rsidRDefault="00676542" w:rsidP="00DA4509">
      <w:pPr>
        <w:pStyle w:val="Sraopastraipa"/>
        <w:numPr>
          <w:ilvl w:val="0"/>
          <w:numId w:val="35"/>
        </w:numPr>
        <w:tabs>
          <w:tab w:val="left" w:pos="851"/>
          <w:tab w:val="left" w:pos="1276"/>
        </w:tabs>
        <w:spacing w:after="0" w:line="240" w:lineRule="auto"/>
        <w:ind w:left="0" w:firstLine="567"/>
        <w:jc w:val="both"/>
        <w:rPr>
          <w:rFonts w:cstheme="minorHAnsi"/>
        </w:rPr>
      </w:pPr>
      <w:r w:rsidRPr="00E05CAE">
        <w:rPr>
          <w:rFonts w:cstheme="minorHAnsi"/>
        </w:rPr>
        <w:t>Maksimali</w:t>
      </w:r>
      <w:r w:rsidRPr="00E05CAE">
        <w:rPr>
          <w:rFonts w:eastAsia="Times New Roman" w:cstheme="minorHAnsi"/>
          <w:color w:val="000000" w:themeColor="text1"/>
        </w:rPr>
        <w:t xml:space="preserve"> perkančiajai organizacijai priimtina pasiūlymo kaina yra </w:t>
      </w:r>
      <w:r w:rsidR="00605C6E">
        <w:rPr>
          <w:rFonts w:eastAsia="Times New Roman" w:cstheme="minorHAnsi"/>
          <w:color w:val="000000" w:themeColor="text1"/>
        </w:rPr>
        <w:t>18137,90</w:t>
      </w:r>
      <w:r w:rsidRPr="00676542">
        <w:rPr>
          <w:rFonts w:eastAsia="Times New Roman" w:cstheme="minorHAnsi"/>
          <w:color w:val="000000" w:themeColor="text1"/>
        </w:rPr>
        <w:t xml:space="preserve"> Eur</w:t>
      </w:r>
      <w:r w:rsidRPr="00E05CAE">
        <w:rPr>
          <w:rFonts w:eastAsia="Times New Roman" w:cstheme="minorHAnsi"/>
          <w:color w:val="000000" w:themeColor="text1"/>
        </w:rPr>
        <w:t xml:space="preserve"> įskaitant visus mokesčius</w:t>
      </w:r>
      <w:r w:rsidR="003B07D6">
        <w:rPr>
          <w:rFonts w:eastAsia="Times New Roman" w:cstheme="minorHAnsi"/>
          <w:color w:val="000000" w:themeColor="text1"/>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69" w:name="_Ref39586171"/>
      <w:bookmarkStart w:id="70" w:name="_Ref39673580"/>
      <w:bookmarkStart w:id="71" w:name="_Ref39674283"/>
      <w:bookmarkStart w:id="72" w:name="_Toc212801563"/>
      <w:r w:rsidRPr="00713A11">
        <w:rPr>
          <w:rFonts w:asciiTheme="minorHAnsi" w:hAnsiTheme="minorHAnsi"/>
          <w:color w:val="0070C0"/>
          <w:sz w:val="21"/>
          <w:szCs w:val="21"/>
        </w:rPr>
        <w:lastRenderedPageBreak/>
        <w:t>Pirkimo sąlygų 8 priedas „</w:t>
      </w:r>
      <w:bookmarkStart w:id="73"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t>
      </w:r>
      <w:proofErr w:type="spellStart"/>
      <w:r w:rsidR="00CD61BC" w:rsidRPr="00713A11">
        <w:rPr>
          <w:rFonts w:asciiTheme="minorHAnsi" w:hAnsiTheme="minorHAnsi" w:cstheme="minorHAnsi"/>
          <w:color w:val="0070C0"/>
          <w:sz w:val="21"/>
          <w:szCs w:val="21"/>
        </w:rPr>
        <w:t>word</w:t>
      </w:r>
      <w:proofErr w:type="spellEnd"/>
      <w:r w:rsidR="00CD61BC" w:rsidRPr="00713A11">
        <w:rPr>
          <w:rFonts w:asciiTheme="minorHAnsi" w:hAnsiTheme="minorHAnsi" w:cstheme="minorHAnsi"/>
          <w:color w:val="0070C0"/>
          <w:sz w:val="21"/>
          <w:szCs w:val="21"/>
        </w:rPr>
        <w:t xml:space="preserve"> formatu)</w:t>
      </w:r>
      <w:bookmarkEnd w:id="73"/>
      <w:r w:rsidRPr="00713A11">
        <w:rPr>
          <w:rFonts w:asciiTheme="minorHAnsi" w:hAnsiTheme="minorHAnsi"/>
          <w:color w:val="0070C0"/>
          <w:sz w:val="21"/>
          <w:szCs w:val="21"/>
        </w:rPr>
        <w:t>“</w:t>
      </w:r>
      <w:bookmarkEnd w:id="72"/>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41E098E2" w:rsidR="00B476C8" w:rsidRPr="009A2ACF" w:rsidRDefault="007D32B9" w:rsidP="002209E8">
      <w:pPr>
        <w:jc w:val="center"/>
        <w:rPr>
          <w:rFonts w:cstheme="minorHAnsi"/>
          <w:sz w:val="24"/>
          <w:szCs w:val="24"/>
        </w:rPr>
      </w:pPr>
      <w:r w:rsidRPr="009A2ACF">
        <w:rPr>
          <w:rFonts w:cstheme="minorHAnsi"/>
          <w:sz w:val="24"/>
          <w:szCs w:val="24"/>
        </w:rPr>
        <w:t>(pridedamas atskirai .</w:t>
      </w:r>
      <w:proofErr w:type="spellStart"/>
      <w:r w:rsidRPr="009A2ACF">
        <w:rPr>
          <w:rFonts w:cstheme="minorHAnsi"/>
          <w:sz w:val="24"/>
          <w:szCs w:val="24"/>
        </w:rPr>
        <w:t>word</w:t>
      </w:r>
      <w:proofErr w:type="spellEnd"/>
      <w:r w:rsidRPr="009A2ACF">
        <w:rPr>
          <w:rFonts w:cstheme="minorHAnsi"/>
          <w:sz w:val="24"/>
          <w:szCs w:val="24"/>
        </w:rPr>
        <w:t xml:space="preserve">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69"/>
    <w:bookmarkEnd w:id="70"/>
    <w:bookmarkEnd w:id="71"/>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sectPr w:rsidR="007E7220"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02F36" w14:textId="77777777" w:rsidR="00830DC5" w:rsidRDefault="00830DC5" w:rsidP="009F17AC">
      <w:pPr>
        <w:spacing w:after="0" w:line="240" w:lineRule="auto"/>
      </w:pPr>
      <w:r>
        <w:separator/>
      </w:r>
    </w:p>
  </w:endnote>
  <w:endnote w:type="continuationSeparator" w:id="0">
    <w:p w14:paraId="41513B1C" w14:textId="77777777" w:rsidR="00830DC5" w:rsidRDefault="00830DC5"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8F623" w14:textId="77777777" w:rsidR="00830DC5" w:rsidRDefault="00830DC5" w:rsidP="009F17AC">
      <w:pPr>
        <w:spacing w:after="0" w:line="240" w:lineRule="auto"/>
      </w:pPr>
      <w:r>
        <w:separator/>
      </w:r>
    </w:p>
  </w:footnote>
  <w:footnote w:type="continuationSeparator" w:id="0">
    <w:p w14:paraId="296056AB" w14:textId="77777777" w:rsidR="00830DC5" w:rsidRDefault="00830DC5"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380129">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380129">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38012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38012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38012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38012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046115"/>
    <w:multiLevelType w:val="hybridMultilevel"/>
    <w:tmpl w:val="DE56389A"/>
    <w:lvl w:ilvl="0" w:tplc="61CC24E6">
      <w:start w:val="7"/>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71750D"/>
    <w:multiLevelType w:val="hybridMultilevel"/>
    <w:tmpl w:val="7CC65E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733E6"/>
    <w:multiLevelType w:val="hybridMultilevel"/>
    <w:tmpl w:val="D71E58EE"/>
    <w:lvl w:ilvl="0" w:tplc="2558231E">
      <w:start w:val="1"/>
      <w:numFmt w:val="decimal"/>
      <w:lvlText w:val="%1."/>
      <w:lvlJc w:val="left"/>
      <w:pPr>
        <w:ind w:left="720" w:hanging="360"/>
      </w:pPr>
      <w:rPr>
        <w:rFonts w:asciiTheme="minorHAnsi" w:eastAsiaTheme="minorEastAsia"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7" w15:restartNumberingAfterBreak="0">
    <w:nsid w:val="3910675C"/>
    <w:multiLevelType w:val="multilevel"/>
    <w:tmpl w:val="696CED42"/>
    <w:lvl w:ilvl="0">
      <w:start w:val="1"/>
      <w:numFmt w:val="decimal"/>
      <w:lvlText w:val="%1."/>
      <w:lvlJc w:val="left"/>
      <w:pPr>
        <w:ind w:left="1211" w:hanging="360"/>
      </w:pPr>
      <w:rPr>
        <w:rFonts w:hint="default"/>
        <w:b/>
        <w:color w:val="auto"/>
      </w:rPr>
    </w:lvl>
    <w:lvl w:ilvl="1">
      <w:start w:val="1"/>
      <w:numFmt w:val="decimal"/>
      <w:isLgl/>
      <w:lvlText w:val="%1.%2."/>
      <w:lvlJc w:val="left"/>
      <w:pPr>
        <w:ind w:left="1211" w:hanging="360"/>
      </w:pPr>
      <w:rPr>
        <w:rFonts w:hint="default"/>
        <w:b/>
        <w:i w:val="0"/>
        <w:color w:val="auto"/>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18"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880EB5"/>
    <w:multiLevelType w:val="hybridMultilevel"/>
    <w:tmpl w:val="59E645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2" w15:restartNumberingAfterBreak="0">
    <w:nsid w:val="45480E28"/>
    <w:multiLevelType w:val="hybridMultilevel"/>
    <w:tmpl w:val="74D6A1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8A32DE"/>
    <w:multiLevelType w:val="hybridMultilevel"/>
    <w:tmpl w:val="A4CA8B10"/>
    <w:lvl w:ilvl="0" w:tplc="1FBAACFA">
      <w:start w:val="5"/>
      <w:numFmt w:val="bullet"/>
      <w:lvlText w:val="-"/>
      <w:lvlJc w:val="left"/>
      <w:pPr>
        <w:ind w:left="480" w:hanging="360"/>
      </w:pPr>
      <w:rPr>
        <w:rFonts w:ascii="Times New Roman" w:eastAsia="Calibri"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B65067E"/>
    <w:multiLevelType w:val="hybridMultilevel"/>
    <w:tmpl w:val="741271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F2567B1"/>
    <w:multiLevelType w:val="hybridMultilevel"/>
    <w:tmpl w:val="B84CBC3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CF36384"/>
    <w:multiLevelType w:val="multilevel"/>
    <w:tmpl w:val="C1C2A2FE"/>
    <w:lvl w:ilvl="0">
      <w:start w:val="13"/>
      <w:numFmt w:val="decimal"/>
      <w:lvlText w:val="%1."/>
      <w:lvlJc w:val="left"/>
      <w:pPr>
        <w:ind w:left="2629" w:hanging="360"/>
      </w:pPr>
      <w:rPr>
        <w:rFonts w:hint="default"/>
        <w:b/>
      </w:rPr>
    </w:lvl>
    <w:lvl w:ilvl="1">
      <w:start w:val="1"/>
      <w:numFmt w:val="decimal"/>
      <w:isLgl/>
      <w:lvlText w:val="%1.%2."/>
      <w:lvlJc w:val="left"/>
      <w:pPr>
        <w:ind w:left="2749" w:hanging="48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D156B69"/>
    <w:multiLevelType w:val="multilevel"/>
    <w:tmpl w:val="0E9499DE"/>
    <w:lvl w:ilvl="0">
      <w:start w:val="1"/>
      <w:numFmt w:val="decimal"/>
      <w:lvlText w:val="%1."/>
      <w:lvlJc w:val="left"/>
      <w:pPr>
        <w:ind w:left="360" w:hanging="360"/>
      </w:pPr>
      <w:rPr>
        <w:rFonts w:hint="default"/>
      </w:rPr>
    </w:lvl>
    <w:lvl w:ilvl="1">
      <w:start w:val="1"/>
      <w:numFmt w:val="decimal"/>
      <w:lvlText w:val="%1.%2."/>
      <w:lvlJc w:val="left"/>
      <w:pPr>
        <w:ind w:left="851" w:firstLine="0"/>
      </w:pPr>
      <w:rPr>
        <w:rFonts w:hint="default"/>
      </w:rPr>
    </w:lvl>
    <w:lvl w:ilvl="2">
      <w:start w:val="1"/>
      <w:numFmt w:val="decimal"/>
      <w:lvlText w:val="%1.%2.%3."/>
      <w:lvlJc w:val="left"/>
      <w:pPr>
        <w:ind w:left="674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3"/>
  </w:num>
  <w:num w:numId="2" w16cid:durableId="207184103">
    <w:abstractNumId w:val="4"/>
  </w:num>
  <w:num w:numId="3" w16cid:durableId="1528367431">
    <w:abstractNumId w:val="32"/>
  </w:num>
  <w:num w:numId="4" w16cid:durableId="1484615006">
    <w:abstractNumId w:val="38"/>
  </w:num>
  <w:num w:numId="5" w16cid:durableId="607934237">
    <w:abstractNumId w:val="27"/>
  </w:num>
  <w:num w:numId="6" w16cid:durableId="408162091">
    <w:abstractNumId w:val="48"/>
  </w:num>
  <w:num w:numId="7" w16cid:durableId="12269543">
    <w:abstractNumId w:val="44"/>
  </w:num>
  <w:num w:numId="8" w16cid:durableId="749809940">
    <w:abstractNumId w:val="2"/>
  </w:num>
  <w:num w:numId="9" w16cid:durableId="412043720">
    <w:abstractNumId w:val="45"/>
  </w:num>
  <w:num w:numId="10" w16cid:durableId="1996449446">
    <w:abstractNumId w:val="43"/>
  </w:num>
  <w:num w:numId="11" w16cid:durableId="1482305889">
    <w:abstractNumId w:val="37"/>
  </w:num>
  <w:num w:numId="12" w16cid:durableId="32313854">
    <w:abstractNumId w:val="20"/>
  </w:num>
  <w:num w:numId="13" w16cid:durableId="1318921492">
    <w:abstractNumId w:val="26"/>
  </w:num>
  <w:num w:numId="14" w16cid:durableId="1864435576">
    <w:abstractNumId w:val="40"/>
  </w:num>
  <w:num w:numId="15" w16cid:durableId="1941065713">
    <w:abstractNumId w:val="5"/>
  </w:num>
  <w:num w:numId="16" w16cid:durableId="19859238">
    <w:abstractNumId w:val="9"/>
  </w:num>
  <w:num w:numId="17" w16cid:durableId="1297491117">
    <w:abstractNumId w:val="23"/>
  </w:num>
  <w:num w:numId="18" w16cid:durableId="1711371783">
    <w:abstractNumId w:val="21"/>
  </w:num>
  <w:num w:numId="19" w16cid:durableId="1865055254">
    <w:abstractNumId w:val="42"/>
  </w:num>
  <w:num w:numId="20" w16cid:durableId="1516917841">
    <w:abstractNumId w:val="15"/>
  </w:num>
  <w:num w:numId="21" w16cid:durableId="2105684055">
    <w:abstractNumId w:val="35"/>
  </w:num>
  <w:num w:numId="22" w16cid:durableId="371005059">
    <w:abstractNumId w:val="30"/>
  </w:num>
  <w:num w:numId="23" w16cid:durableId="1884630571">
    <w:abstractNumId w:val="25"/>
  </w:num>
  <w:num w:numId="24" w16cid:durableId="494614562">
    <w:abstractNumId w:val="33"/>
  </w:num>
  <w:num w:numId="25" w16cid:durableId="1473055655">
    <w:abstractNumId w:val="39"/>
  </w:num>
  <w:num w:numId="26" w16cid:durableId="510532351">
    <w:abstractNumId w:val="1"/>
  </w:num>
  <w:num w:numId="27" w16cid:durableId="377316699">
    <w:abstractNumId w:val="46"/>
  </w:num>
  <w:num w:numId="28" w16cid:durableId="1750735283">
    <w:abstractNumId w:val="36"/>
  </w:num>
  <w:num w:numId="29" w16cid:durableId="2024822620">
    <w:abstractNumId w:val="34"/>
  </w:num>
  <w:num w:numId="30" w16cid:durableId="1509635533">
    <w:abstractNumId w:val="14"/>
  </w:num>
  <w:num w:numId="31" w16cid:durableId="1384593860">
    <w:abstractNumId w:val="49"/>
  </w:num>
  <w:num w:numId="32" w16cid:durableId="993795571">
    <w:abstractNumId w:val="0"/>
  </w:num>
  <w:num w:numId="33" w16cid:durableId="921140231">
    <w:abstractNumId w:val="29"/>
  </w:num>
  <w:num w:numId="34" w16cid:durableId="1353803007">
    <w:abstractNumId w:val="47"/>
  </w:num>
  <w:num w:numId="35" w16cid:durableId="438110947">
    <w:abstractNumId w:val="6"/>
  </w:num>
  <w:num w:numId="36" w16cid:durableId="2140804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11"/>
  </w:num>
  <w:num w:numId="38" w16cid:durableId="1825973941">
    <w:abstractNumId w:val="18"/>
  </w:num>
  <w:num w:numId="39" w16cid:durableId="2071416331">
    <w:abstractNumId w:val="8"/>
  </w:num>
  <w:num w:numId="40" w16cid:durableId="630328676">
    <w:abstractNumId w:val="14"/>
  </w:num>
  <w:num w:numId="41" w16cid:durableId="1659456868">
    <w:abstractNumId w:val="12"/>
  </w:num>
  <w:num w:numId="42" w16cid:durableId="365330258">
    <w:abstractNumId w:val="10"/>
  </w:num>
  <w:num w:numId="43" w16cid:durableId="2050370113">
    <w:abstractNumId w:val="41"/>
  </w:num>
  <w:num w:numId="44" w16cid:durableId="447240081">
    <w:abstractNumId w:val="3"/>
  </w:num>
  <w:num w:numId="45" w16cid:durableId="1466777630">
    <w:abstractNumId w:val="22"/>
  </w:num>
  <w:num w:numId="46" w16cid:durableId="1031880655">
    <w:abstractNumId w:val="19"/>
  </w:num>
  <w:num w:numId="47" w16cid:durableId="1001810657">
    <w:abstractNumId w:val="24"/>
  </w:num>
  <w:num w:numId="48" w16cid:durableId="1453205127">
    <w:abstractNumId w:val="31"/>
  </w:num>
  <w:num w:numId="49" w16cid:durableId="1015153779">
    <w:abstractNumId w:val="50"/>
  </w:num>
  <w:num w:numId="50" w16cid:durableId="1367019417">
    <w:abstractNumId w:val="7"/>
  </w:num>
  <w:num w:numId="51" w16cid:durableId="1434939026">
    <w:abstractNumId w:val="17"/>
  </w:num>
  <w:num w:numId="52" w16cid:durableId="43309397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A21"/>
    <w:rsid w:val="00015765"/>
    <w:rsid w:val="000178E7"/>
    <w:rsid w:val="000210DD"/>
    <w:rsid w:val="000235EE"/>
    <w:rsid w:val="00027958"/>
    <w:rsid w:val="00032AA2"/>
    <w:rsid w:val="0003565A"/>
    <w:rsid w:val="00036B70"/>
    <w:rsid w:val="000427B2"/>
    <w:rsid w:val="00047266"/>
    <w:rsid w:val="00053BFB"/>
    <w:rsid w:val="00053CDC"/>
    <w:rsid w:val="00062346"/>
    <w:rsid w:val="00062956"/>
    <w:rsid w:val="000658BB"/>
    <w:rsid w:val="00067698"/>
    <w:rsid w:val="00074499"/>
    <w:rsid w:val="00076A09"/>
    <w:rsid w:val="000801B8"/>
    <w:rsid w:val="0008049F"/>
    <w:rsid w:val="00080D9E"/>
    <w:rsid w:val="00085280"/>
    <w:rsid w:val="000867F4"/>
    <w:rsid w:val="00087AD7"/>
    <w:rsid w:val="00093624"/>
    <w:rsid w:val="00093A71"/>
    <w:rsid w:val="00096C4E"/>
    <w:rsid w:val="000973FF"/>
    <w:rsid w:val="000A06F2"/>
    <w:rsid w:val="000A161B"/>
    <w:rsid w:val="000A2F93"/>
    <w:rsid w:val="000A516F"/>
    <w:rsid w:val="000A70D7"/>
    <w:rsid w:val="000B37B7"/>
    <w:rsid w:val="000C10DC"/>
    <w:rsid w:val="000C1E46"/>
    <w:rsid w:val="000C67C5"/>
    <w:rsid w:val="000D747D"/>
    <w:rsid w:val="000E1554"/>
    <w:rsid w:val="000F1F48"/>
    <w:rsid w:val="000F318E"/>
    <w:rsid w:val="000F45A1"/>
    <w:rsid w:val="000F498D"/>
    <w:rsid w:val="000F7761"/>
    <w:rsid w:val="00100F3C"/>
    <w:rsid w:val="0010599E"/>
    <w:rsid w:val="00111582"/>
    <w:rsid w:val="0011667D"/>
    <w:rsid w:val="0011698A"/>
    <w:rsid w:val="00116FF6"/>
    <w:rsid w:val="00120F0C"/>
    <w:rsid w:val="00127D88"/>
    <w:rsid w:val="0013213C"/>
    <w:rsid w:val="001419E6"/>
    <w:rsid w:val="00142420"/>
    <w:rsid w:val="00143237"/>
    <w:rsid w:val="00143E90"/>
    <w:rsid w:val="001579CC"/>
    <w:rsid w:val="00160943"/>
    <w:rsid w:val="00160EC5"/>
    <w:rsid w:val="00161D2D"/>
    <w:rsid w:val="00162CD3"/>
    <w:rsid w:val="0017005F"/>
    <w:rsid w:val="00170833"/>
    <w:rsid w:val="00184B57"/>
    <w:rsid w:val="00187B92"/>
    <w:rsid w:val="00192A05"/>
    <w:rsid w:val="00193573"/>
    <w:rsid w:val="001A0355"/>
    <w:rsid w:val="001A1CD3"/>
    <w:rsid w:val="001A512C"/>
    <w:rsid w:val="001A6225"/>
    <w:rsid w:val="001B21E4"/>
    <w:rsid w:val="001B3D88"/>
    <w:rsid w:val="001B5694"/>
    <w:rsid w:val="001C24C5"/>
    <w:rsid w:val="001C2A2C"/>
    <w:rsid w:val="001C2EE6"/>
    <w:rsid w:val="001C311E"/>
    <w:rsid w:val="001C7D62"/>
    <w:rsid w:val="001D6C95"/>
    <w:rsid w:val="001D797F"/>
    <w:rsid w:val="001D7A07"/>
    <w:rsid w:val="001E30DF"/>
    <w:rsid w:val="001E3634"/>
    <w:rsid w:val="001E5313"/>
    <w:rsid w:val="001F08BA"/>
    <w:rsid w:val="00202590"/>
    <w:rsid w:val="00203E98"/>
    <w:rsid w:val="002058CB"/>
    <w:rsid w:val="00212E7D"/>
    <w:rsid w:val="00216AF5"/>
    <w:rsid w:val="00216D2A"/>
    <w:rsid w:val="002173F1"/>
    <w:rsid w:val="00217C52"/>
    <w:rsid w:val="002209E8"/>
    <w:rsid w:val="00220C5C"/>
    <w:rsid w:val="002222FC"/>
    <w:rsid w:val="002231CC"/>
    <w:rsid w:val="00223DBE"/>
    <w:rsid w:val="00223E0F"/>
    <w:rsid w:val="002247EB"/>
    <w:rsid w:val="002248C7"/>
    <w:rsid w:val="00227DED"/>
    <w:rsid w:val="002303A9"/>
    <w:rsid w:val="00234209"/>
    <w:rsid w:val="002363FB"/>
    <w:rsid w:val="00241BCF"/>
    <w:rsid w:val="00245015"/>
    <w:rsid w:val="00247BAA"/>
    <w:rsid w:val="0025586D"/>
    <w:rsid w:val="0026043F"/>
    <w:rsid w:val="0026176E"/>
    <w:rsid w:val="00264272"/>
    <w:rsid w:val="00264848"/>
    <w:rsid w:val="00275998"/>
    <w:rsid w:val="00275B9A"/>
    <w:rsid w:val="00277E58"/>
    <w:rsid w:val="00281936"/>
    <w:rsid w:val="0028356F"/>
    <w:rsid w:val="00283ED4"/>
    <w:rsid w:val="00284232"/>
    <w:rsid w:val="002857A5"/>
    <w:rsid w:val="002857AE"/>
    <w:rsid w:val="0029188D"/>
    <w:rsid w:val="002A4444"/>
    <w:rsid w:val="002A54A6"/>
    <w:rsid w:val="002A69AD"/>
    <w:rsid w:val="002B7E88"/>
    <w:rsid w:val="002C52CE"/>
    <w:rsid w:val="002C6909"/>
    <w:rsid w:val="002D6113"/>
    <w:rsid w:val="002E1C18"/>
    <w:rsid w:val="002E41E2"/>
    <w:rsid w:val="002F0605"/>
    <w:rsid w:val="002F2292"/>
    <w:rsid w:val="002F469D"/>
    <w:rsid w:val="00300FD5"/>
    <w:rsid w:val="003012DF"/>
    <w:rsid w:val="00301319"/>
    <w:rsid w:val="00301C09"/>
    <w:rsid w:val="00302BB0"/>
    <w:rsid w:val="0030349A"/>
    <w:rsid w:val="00303A84"/>
    <w:rsid w:val="00303F19"/>
    <w:rsid w:val="00312AFE"/>
    <w:rsid w:val="00313F5C"/>
    <w:rsid w:val="00317176"/>
    <w:rsid w:val="0032032A"/>
    <w:rsid w:val="00323EF2"/>
    <w:rsid w:val="0032431B"/>
    <w:rsid w:val="00331158"/>
    <w:rsid w:val="00332AA8"/>
    <w:rsid w:val="00333A8D"/>
    <w:rsid w:val="00335B48"/>
    <w:rsid w:val="003369AC"/>
    <w:rsid w:val="003429DC"/>
    <w:rsid w:val="00343E8D"/>
    <w:rsid w:val="00343EAE"/>
    <w:rsid w:val="00344582"/>
    <w:rsid w:val="00345BB1"/>
    <w:rsid w:val="003538B5"/>
    <w:rsid w:val="00356F14"/>
    <w:rsid w:val="00360976"/>
    <w:rsid w:val="00360AEC"/>
    <w:rsid w:val="00362A82"/>
    <w:rsid w:val="00362C4C"/>
    <w:rsid w:val="00374350"/>
    <w:rsid w:val="003751F0"/>
    <w:rsid w:val="0037628F"/>
    <w:rsid w:val="00377548"/>
    <w:rsid w:val="0037787E"/>
    <w:rsid w:val="00380129"/>
    <w:rsid w:val="0038021F"/>
    <w:rsid w:val="0038258C"/>
    <w:rsid w:val="00385926"/>
    <w:rsid w:val="00393465"/>
    <w:rsid w:val="003A0A23"/>
    <w:rsid w:val="003A13BE"/>
    <w:rsid w:val="003A65F8"/>
    <w:rsid w:val="003B07D6"/>
    <w:rsid w:val="003B56D8"/>
    <w:rsid w:val="003C0583"/>
    <w:rsid w:val="003C5947"/>
    <w:rsid w:val="003D1F79"/>
    <w:rsid w:val="003D5EE3"/>
    <w:rsid w:val="003E4A39"/>
    <w:rsid w:val="003E576D"/>
    <w:rsid w:val="003F0BE7"/>
    <w:rsid w:val="003F412C"/>
    <w:rsid w:val="003F4C51"/>
    <w:rsid w:val="00400D06"/>
    <w:rsid w:val="00401A02"/>
    <w:rsid w:val="00407637"/>
    <w:rsid w:val="004114A2"/>
    <w:rsid w:val="0041293B"/>
    <w:rsid w:val="004146AE"/>
    <w:rsid w:val="0042324A"/>
    <w:rsid w:val="00424A2E"/>
    <w:rsid w:val="00424E69"/>
    <w:rsid w:val="00426DBB"/>
    <w:rsid w:val="00430D41"/>
    <w:rsid w:val="0043249E"/>
    <w:rsid w:val="00437760"/>
    <w:rsid w:val="00441B03"/>
    <w:rsid w:val="004510E4"/>
    <w:rsid w:val="00460296"/>
    <w:rsid w:val="00463751"/>
    <w:rsid w:val="004637B5"/>
    <w:rsid w:val="00476241"/>
    <w:rsid w:val="0049152F"/>
    <w:rsid w:val="00491972"/>
    <w:rsid w:val="00494335"/>
    <w:rsid w:val="004A08FD"/>
    <w:rsid w:val="004A15EE"/>
    <w:rsid w:val="004B5CAD"/>
    <w:rsid w:val="004C3527"/>
    <w:rsid w:val="004C5F73"/>
    <w:rsid w:val="004C7F5D"/>
    <w:rsid w:val="004D0319"/>
    <w:rsid w:val="004D2C83"/>
    <w:rsid w:val="004D3399"/>
    <w:rsid w:val="004E16D3"/>
    <w:rsid w:val="004E7291"/>
    <w:rsid w:val="004F1C00"/>
    <w:rsid w:val="005011E2"/>
    <w:rsid w:val="005061B4"/>
    <w:rsid w:val="00507125"/>
    <w:rsid w:val="005101D8"/>
    <w:rsid w:val="00520AD1"/>
    <w:rsid w:val="00523533"/>
    <w:rsid w:val="005261F6"/>
    <w:rsid w:val="005269C2"/>
    <w:rsid w:val="00533AB5"/>
    <w:rsid w:val="0053744C"/>
    <w:rsid w:val="005379C2"/>
    <w:rsid w:val="00537F9A"/>
    <w:rsid w:val="005413F9"/>
    <w:rsid w:val="00541FA3"/>
    <w:rsid w:val="00542271"/>
    <w:rsid w:val="00543071"/>
    <w:rsid w:val="0054582C"/>
    <w:rsid w:val="00552882"/>
    <w:rsid w:val="00555610"/>
    <w:rsid w:val="005567CA"/>
    <w:rsid w:val="0055686B"/>
    <w:rsid w:val="00571D5A"/>
    <w:rsid w:val="00574B01"/>
    <w:rsid w:val="00576D09"/>
    <w:rsid w:val="0058182B"/>
    <w:rsid w:val="00582440"/>
    <w:rsid w:val="00591A3D"/>
    <w:rsid w:val="00591E90"/>
    <w:rsid w:val="00597872"/>
    <w:rsid w:val="00597E32"/>
    <w:rsid w:val="005A0663"/>
    <w:rsid w:val="005A3184"/>
    <w:rsid w:val="005A7456"/>
    <w:rsid w:val="005B172C"/>
    <w:rsid w:val="005B27F3"/>
    <w:rsid w:val="005B3E1C"/>
    <w:rsid w:val="005B438F"/>
    <w:rsid w:val="005B48D1"/>
    <w:rsid w:val="005B5F63"/>
    <w:rsid w:val="005B78D9"/>
    <w:rsid w:val="005C09F7"/>
    <w:rsid w:val="005C0B61"/>
    <w:rsid w:val="005C4350"/>
    <w:rsid w:val="005C6CAF"/>
    <w:rsid w:val="005D20A0"/>
    <w:rsid w:val="005D2C6A"/>
    <w:rsid w:val="005D4EC2"/>
    <w:rsid w:val="005D751D"/>
    <w:rsid w:val="005E2226"/>
    <w:rsid w:val="005E4D71"/>
    <w:rsid w:val="005F1638"/>
    <w:rsid w:val="0060403D"/>
    <w:rsid w:val="00605C6E"/>
    <w:rsid w:val="00605FD3"/>
    <w:rsid w:val="00612595"/>
    <w:rsid w:val="00615FEA"/>
    <w:rsid w:val="006249F9"/>
    <w:rsid w:val="006256EC"/>
    <w:rsid w:val="0063347D"/>
    <w:rsid w:val="00634386"/>
    <w:rsid w:val="006373B6"/>
    <w:rsid w:val="00650D09"/>
    <w:rsid w:val="006549B4"/>
    <w:rsid w:val="00655323"/>
    <w:rsid w:val="0065642B"/>
    <w:rsid w:val="00661C13"/>
    <w:rsid w:val="006624DF"/>
    <w:rsid w:val="006658D5"/>
    <w:rsid w:val="00670BF5"/>
    <w:rsid w:val="00671130"/>
    <w:rsid w:val="006717F9"/>
    <w:rsid w:val="00676542"/>
    <w:rsid w:val="006828F9"/>
    <w:rsid w:val="00682DC0"/>
    <w:rsid w:val="006855D5"/>
    <w:rsid w:val="00686A7F"/>
    <w:rsid w:val="00693EB1"/>
    <w:rsid w:val="00694825"/>
    <w:rsid w:val="00695662"/>
    <w:rsid w:val="006A3ED7"/>
    <w:rsid w:val="006A4D7B"/>
    <w:rsid w:val="006A5F10"/>
    <w:rsid w:val="006A7C56"/>
    <w:rsid w:val="006B0ADA"/>
    <w:rsid w:val="006B37F8"/>
    <w:rsid w:val="006B3E3C"/>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52C"/>
    <w:rsid w:val="006F1CD5"/>
    <w:rsid w:val="006F4D0E"/>
    <w:rsid w:val="006F729C"/>
    <w:rsid w:val="006F768B"/>
    <w:rsid w:val="00702F55"/>
    <w:rsid w:val="00703C24"/>
    <w:rsid w:val="00703D29"/>
    <w:rsid w:val="007063B9"/>
    <w:rsid w:val="00707CBC"/>
    <w:rsid w:val="0071040D"/>
    <w:rsid w:val="00711F45"/>
    <w:rsid w:val="007128ED"/>
    <w:rsid w:val="00713A11"/>
    <w:rsid w:val="00715D9F"/>
    <w:rsid w:val="00716E6E"/>
    <w:rsid w:val="0072258A"/>
    <w:rsid w:val="0072484B"/>
    <w:rsid w:val="007273FA"/>
    <w:rsid w:val="0073641A"/>
    <w:rsid w:val="00741A5B"/>
    <w:rsid w:val="00745182"/>
    <w:rsid w:val="00754A44"/>
    <w:rsid w:val="00761D4B"/>
    <w:rsid w:val="00762E77"/>
    <w:rsid w:val="00767258"/>
    <w:rsid w:val="00767264"/>
    <w:rsid w:val="00774E99"/>
    <w:rsid w:val="00775005"/>
    <w:rsid w:val="007859A8"/>
    <w:rsid w:val="00792CD2"/>
    <w:rsid w:val="00793259"/>
    <w:rsid w:val="007A0501"/>
    <w:rsid w:val="007A3FAB"/>
    <w:rsid w:val="007A45C1"/>
    <w:rsid w:val="007A4927"/>
    <w:rsid w:val="007A5273"/>
    <w:rsid w:val="007A5815"/>
    <w:rsid w:val="007A6798"/>
    <w:rsid w:val="007B617F"/>
    <w:rsid w:val="007C2ACE"/>
    <w:rsid w:val="007C54D4"/>
    <w:rsid w:val="007C58B8"/>
    <w:rsid w:val="007D32B9"/>
    <w:rsid w:val="007E2E53"/>
    <w:rsid w:val="007E7220"/>
    <w:rsid w:val="007F0806"/>
    <w:rsid w:val="007F22EF"/>
    <w:rsid w:val="007F3EFE"/>
    <w:rsid w:val="007F4115"/>
    <w:rsid w:val="007F490E"/>
    <w:rsid w:val="00802AF0"/>
    <w:rsid w:val="00804E69"/>
    <w:rsid w:val="0080584E"/>
    <w:rsid w:val="00805C75"/>
    <w:rsid w:val="008174AD"/>
    <w:rsid w:val="00817748"/>
    <w:rsid w:val="00820F0B"/>
    <w:rsid w:val="008217CB"/>
    <w:rsid w:val="00821A4F"/>
    <w:rsid w:val="00824F5E"/>
    <w:rsid w:val="00826381"/>
    <w:rsid w:val="00830DC5"/>
    <w:rsid w:val="00832057"/>
    <w:rsid w:val="00833E01"/>
    <w:rsid w:val="00834ADA"/>
    <w:rsid w:val="0083549A"/>
    <w:rsid w:val="00836D9B"/>
    <w:rsid w:val="008409BB"/>
    <w:rsid w:val="008441EA"/>
    <w:rsid w:val="0084454D"/>
    <w:rsid w:val="00852712"/>
    <w:rsid w:val="00856108"/>
    <w:rsid w:val="00856A7A"/>
    <w:rsid w:val="00862DD5"/>
    <w:rsid w:val="00866E75"/>
    <w:rsid w:val="00871802"/>
    <w:rsid w:val="008728B9"/>
    <w:rsid w:val="00872D4C"/>
    <w:rsid w:val="00873C01"/>
    <w:rsid w:val="00874E77"/>
    <w:rsid w:val="00876BE4"/>
    <w:rsid w:val="00881B77"/>
    <w:rsid w:val="00886CE4"/>
    <w:rsid w:val="00886DDE"/>
    <w:rsid w:val="008909B6"/>
    <w:rsid w:val="00891AF4"/>
    <w:rsid w:val="00893326"/>
    <w:rsid w:val="00896BD2"/>
    <w:rsid w:val="00897DB8"/>
    <w:rsid w:val="008A343E"/>
    <w:rsid w:val="008B06F5"/>
    <w:rsid w:val="008B182A"/>
    <w:rsid w:val="008B281B"/>
    <w:rsid w:val="008B79EE"/>
    <w:rsid w:val="008C0F84"/>
    <w:rsid w:val="008C2349"/>
    <w:rsid w:val="008C285C"/>
    <w:rsid w:val="008C3B30"/>
    <w:rsid w:val="008C597C"/>
    <w:rsid w:val="008C670D"/>
    <w:rsid w:val="008C7EFA"/>
    <w:rsid w:val="008D1270"/>
    <w:rsid w:val="008D14BE"/>
    <w:rsid w:val="008D441F"/>
    <w:rsid w:val="008E03F7"/>
    <w:rsid w:val="008E1E81"/>
    <w:rsid w:val="008E3F99"/>
    <w:rsid w:val="008E4076"/>
    <w:rsid w:val="008E423B"/>
    <w:rsid w:val="008E4DB2"/>
    <w:rsid w:val="008E64CB"/>
    <w:rsid w:val="008F1870"/>
    <w:rsid w:val="008F1C4F"/>
    <w:rsid w:val="008F3268"/>
    <w:rsid w:val="008F379F"/>
    <w:rsid w:val="008F7841"/>
    <w:rsid w:val="00902576"/>
    <w:rsid w:val="00903119"/>
    <w:rsid w:val="00904BC7"/>
    <w:rsid w:val="0091573B"/>
    <w:rsid w:val="00916AFE"/>
    <w:rsid w:val="0092681B"/>
    <w:rsid w:val="00930038"/>
    <w:rsid w:val="009306B7"/>
    <w:rsid w:val="0093087E"/>
    <w:rsid w:val="0093605C"/>
    <w:rsid w:val="00937111"/>
    <w:rsid w:val="009412DE"/>
    <w:rsid w:val="00951463"/>
    <w:rsid w:val="009519D2"/>
    <w:rsid w:val="009524E9"/>
    <w:rsid w:val="009544FE"/>
    <w:rsid w:val="0096099D"/>
    <w:rsid w:val="00962D34"/>
    <w:rsid w:val="00963E95"/>
    <w:rsid w:val="009649BC"/>
    <w:rsid w:val="0096753B"/>
    <w:rsid w:val="00973F01"/>
    <w:rsid w:val="0097594A"/>
    <w:rsid w:val="0097613F"/>
    <w:rsid w:val="00976EEC"/>
    <w:rsid w:val="00981C76"/>
    <w:rsid w:val="00986C7C"/>
    <w:rsid w:val="00996C8F"/>
    <w:rsid w:val="00996E27"/>
    <w:rsid w:val="00997CFB"/>
    <w:rsid w:val="009A1A7F"/>
    <w:rsid w:val="009A277B"/>
    <w:rsid w:val="009A2ACF"/>
    <w:rsid w:val="009B1212"/>
    <w:rsid w:val="009B3366"/>
    <w:rsid w:val="009B396E"/>
    <w:rsid w:val="009C2A1E"/>
    <w:rsid w:val="009C5E3D"/>
    <w:rsid w:val="009C75E2"/>
    <w:rsid w:val="009D085D"/>
    <w:rsid w:val="009D137A"/>
    <w:rsid w:val="009D403E"/>
    <w:rsid w:val="009D421F"/>
    <w:rsid w:val="009D5991"/>
    <w:rsid w:val="009D6216"/>
    <w:rsid w:val="009E0BE5"/>
    <w:rsid w:val="009E22D9"/>
    <w:rsid w:val="009E323A"/>
    <w:rsid w:val="009E3A6B"/>
    <w:rsid w:val="009E5C87"/>
    <w:rsid w:val="009E6913"/>
    <w:rsid w:val="009E71B6"/>
    <w:rsid w:val="009F16D8"/>
    <w:rsid w:val="009F17AC"/>
    <w:rsid w:val="009F2149"/>
    <w:rsid w:val="009F51EF"/>
    <w:rsid w:val="009F725F"/>
    <w:rsid w:val="009F7BF5"/>
    <w:rsid w:val="00A00F3A"/>
    <w:rsid w:val="00A02105"/>
    <w:rsid w:val="00A06378"/>
    <w:rsid w:val="00A06A70"/>
    <w:rsid w:val="00A07190"/>
    <w:rsid w:val="00A107A4"/>
    <w:rsid w:val="00A10B2B"/>
    <w:rsid w:val="00A20983"/>
    <w:rsid w:val="00A245C5"/>
    <w:rsid w:val="00A26CF5"/>
    <w:rsid w:val="00A30720"/>
    <w:rsid w:val="00A31358"/>
    <w:rsid w:val="00A319A6"/>
    <w:rsid w:val="00A3677A"/>
    <w:rsid w:val="00A412D2"/>
    <w:rsid w:val="00A451DF"/>
    <w:rsid w:val="00A5316E"/>
    <w:rsid w:val="00A563E7"/>
    <w:rsid w:val="00A576CC"/>
    <w:rsid w:val="00A607EA"/>
    <w:rsid w:val="00A60ACF"/>
    <w:rsid w:val="00A60E06"/>
    <w:rsid w:val="00A625B7"/>
    <w:rsid w:val="00A62FDC"/>
    <w:rsid w:val="00A65155"/>
    <w:rsid w:val="00A66115"/>
    <w:rsid w:val="00A66AD8"/>
    <w:rsid w:val="00A66B75"/>
    <w:rsid w:val="00A7723C"/>
    <w:rsid w:val="00A779F3"/>
    <w:rsid w:val="00A8443A"/>
    <w:rsid w:val="00A863C9"/>
    <w:rsid w:val="00A8687D"/>
    <w:rsid w:val="00AA24A0"/>
    <w:rsid w:val="00AA3027"/>
    <w:rsid w:val="00AA3AF6"/>
    <w:rsid w:val="00AA7856"/>
    <w:rsid w:val="00AC35EA"/>
    <w:rsid w:val="00AC4466"/>
    <w:rsid w:val="00AC6D4A"/>
    <w:rsid w:val="00AD33A1"/>
    <w:rsid w:val="00AE6468"/>
    <w:rsid w:val="00AF1AD6"/>
    <w:rsid w:val="00B077D6"/>
    <w:rsid w:val="00B11315"/>
    <w:rsid w:val="00B11A0C"/>
    <w:rsid w:val="00B20C05"/>
    <w:rsid w:val="00B2789E"/>
    <w:rsid w:val="00B42AB0"/>
    <w:rsid w:val="00B42E05"/>
    <w:rsid w:val="00B476C8"/>
    <w:rsid w:val="00B51459"/>
    <w:rsid w:val="00B55783"/>
    <w:rsid w:val="00B558EA"/>
    <w:rsid w:val="00B66C5E"/>
    <w:rsid w:val="00B7392A"/>
    <w:rsid w:val="00B75E68"/>
    <w:rsid w:val="00B80F8C"/>
    <w:rsid w:val="00B82614"/>
    <w:rsid w:val="00B84017"/>
    <w:rsid w:val="00B85FA1"/>
    <w:rsid w:val="00B979C2"/>
    <w:rsid w:val="00BB2106"/>
    <w:rsid w:val="00BB2F77"/>
    <w:rsid w:val="00BC2144"/>
    <w:rsid w:val="00BC55A5"/>
    <w:rsid w:val="00BE04F9"/>
    <w:rsid w:val="00BE0629"/>
    <w:rsid w:val="00BE3874"/>
    <w:rsid w:val="00BE59D5"/>
    <w:rsid w:val="00BE60BB"/>
    <w:rsid w:val="00BE6745"/>
    <w:rsid w:val="00BF0996"/>
    <w:rsid w:val="00BF1E92"/>
    <w:rsid w:val="00BF3A44"/>
    <w:rsid w:val="00BF7F1C"/>
    <w:rsid w:val="00C114DB"/>
    <w:rsid w:val="00C16311"/>
    <w:rsid w:val="00C17AE6"/>
    <w:rsid w:val="00C201B0"/>
    <w:rsid w:val="00C26CB2"/>
    <w:rsid w:val="00C26E06"/>
    <w:rsid w:val="00C26E5A"/>
    <w:rsid w:val="00C345AF"/>
    <w:rsid w:val="00C34AA9"/>
    <w:rsid w:val="00C358F0"/>
    <w:rsid w:val="00C35E2D"/>
    <w:rsid w:val="00C372C4"/>
    <w:rsid w:val="00C41AF2"/>
    <w:rsid w:val="00C41C59"/>
    <w:rsid w:val="00C43804"/>
    <w:rsid w:val="00C43B69"/>
    <w:rsid w:val="00C45062"/>
    <w:rsid w:val="00C46658"/>
    <w:rsid w:val="00C5152F"/>
    <w:rsid w:val="00C55BD3"/>
    <w:rsid w:val="00C5610F"/>
    <w:rsid w:val="00C62FAB"/>
    <w:rsid w:val="00C72395"/>
    <w:rsid w:val="00C75E78"/>
    <w:rsid w:val="00C778C9"/>
    <w:rsid w:val="00C81D84"/>
    <w:rsid w:val="00C829D9"/>
    <w:rsid w:val="00C90165"/>
    <w:rsid w:val="00C95B41"/>
    <w:rsid w:val="00C97646"/>
    <w:rsid w:val="00CA27E4"/>
    <w:rsid w:val="00CA2AD8"/>
    <w:rsid w:val="00CA3C5D"/>
    <w:rsid w:val="00CB5E55"/>
    <w:rsid w:val="00CB6826"/>
    <w:rsid w:val="00CC1061"/>
    <w:rsid w:val="00CC60A1"/>
    <w:rsid w:val="00CC70A0"/>
    <w:rsid w:val="00CD153A"/>
    <w:rsid w:val="00CD2001"/>
    <w:rsid w:val="00CD539B"/>
    <w:rsid w:val="00CD61BC"/>
    <w:rsid w:val="00CD64D9"/>
    <w:rsid w:val="00CE275C"/>
    <w:rsid w:val="00CE3C20"/>
    <w:rsid w:val="00CE7FC6"/>
    <w:rsid w:val="00CF3F60"/>
    <w:rsid w:val="00CF6235"/>
    <w:rsid w:val="00CF6506"/>
    <w:rsid w:val="00D004A0"/>
    <w:rsid w:val="00D11017"/>
    <w:rsid w:val="00D130A8"/>
    <w:rsid w:val="00D13605"/>
    <w:rsid w:val="00D14F13"/>
    <w:rsid w:val="00D16877"/>
    <w:rsid w:val="00D2167A"/>
    <w:rsid w:val="00D22210"/>
    <w:rsid w:val="00D23A86"/>
    <w:rsid w:val="00D35DA8"/>
    <w:rsid w:val="00D37F8E"/>
    <w:rsid w:val="00D40CF6"/>
    <w:rsid w:val="00D421D7"/>
    <w:rsid w:val="00D527E7"/>
    <w:rsid w:val="00D52877"/>
    <w:rsid w:val="00D5300E"/>
    <w:rsid w:val="00D53E1B"/>
    <w:rsid w:val="00D54688"/>
    <w:rsid w:val="00D55C31"/>
    <w:rsid w:val="00D56417"/>
    <w:rsid w:val="00D60BCA"/>
    <w:rsid w:val="00D65531"/>
    <w:rsid w:val="00D667F1"/>
    <w:rsid w:val="00D67207"/>
    <w:rsid w:val="00D73177"/>
    <w:rsid w:val="00D80133"/>
    <w:rsid w:val="00D80361"/>
    <w:rsid w:val="00D810B7"/>
    <w:rsid w:val="00D82CB5"/>
    <w:rsid w:val="00D94F32"/>
    <w:rsid w:val="00D97CED"/>
    <w:rsid w:val="00DA25CF"/>
    <w:rsid w:val="00DA4486"/>
    <w:rsid w:val="00DA4509"/>
    <w:rsid w:val="00DA7FB0"/>
    <w:rsid w:val="00DB30E5"/>
    <w:rsid w:val="00DB493C"/>
    <w:rsid w:val="00DB69DF"/>
    <w:rsid w:val="00DC2968"/>
    <w:rsid w:val="00DC2D99"/>
    <w:rsid w:val="00DC5097"/>
    <w:rsid w:val="00DC68CD"/>
    <w:rsid w:val="00DC6C2A"/>
    <w:rsid w:val="00DD2A05"/>
    <w:rsid w:val="00DD553C"/>
    <w:rsid w:val="00DD7624"/>
    <w:rsid w:val="00DE1DBD"/>
    <w:rsid w:val="00DE5588"/>
    <w:rsid w:val="00DF73DB"/>
    <w:rsid w:val="00E01F44"/>
    <w:rsid w:val="00E047A3"/>
    <w:rsid w:val="00E05CAE"/>
    <w:rsid w:val="00E119E7"/>
    <w:rsid w:val="00E12DB8"/>
    <w:rsid w:val="00E17AC1"/>
    <w:rsid w:val="00E21A69"/>
    <w:rsid w:val="00E24E32"/>
    <w:rsid w:val="00E27765"/>
    <w:rsid w:val="00E30789"/>
    <w:rsid w:val="00E35870"/>
    <w:rsid w:val="00E37D29"/>
    <w:rsid w:val="00E53738"/>
    <w:rsid w:val="00E5422B"/>
    <w:rsid w:val="00E54579"/>
    <w:rsid w:val="00E610E0"/>
    <w:rsid w:val="00E626A9"/>
    <w:rsid w:val="00E62F5B"/>
    <w:rsid w:val="00E63F9A"/>
    <w:rsid w:val="00E64F23"/>
    <w:rsid w:val="00E66452"/>
    <w:rsid w:val="00E66830"/>
    <w:rsid w:val="00E72B78"/>
    <w:rsid w:val="00E75FE5"/>
    <w:rsid w:val="00E777D5"/>
    <w:rsid w:val="00E84BFB"/>
    <w:rsid w:val="00E87373"/>
    <w:rsid w:val="00E87ED3"/>
    <w:rsid w:val="00E91BCB"/>
    <w:rsid w:val="00E93032"/>
    <w:rsid w:val="00EA1B5E"/>
    <w:rsid w:val="00EA60A7"/>
    <w:rsid w:val="00EA7380"/>
    <w:rsid w:val="00EB16F0"/>
    <w:rsid w:val="00EB3854"/>
    <w:rsid w:val="00EB4453"/>
    <w:rsid w:val="00EB6751"/>
    <w:rsid w:val="00EC381E"/>
    <w:rsid w:val="00EC6110"/>
    <w:rsid w:val="00ED04FF"/>
    <w:rsid w:val="00ED2DEC"/>
    <w:rsid w:val="00ED6968"/>
    <w:rsid w:val="00EE1C77"/>
    <w:rsid w:val="00EE5657"/>
    <w:rsid w:val="00EE6091"/>
    <w:rsid w:val="00EE75AE"/>
    <w:rsid w:val="00EE7FED"/>
    <w:rsid w:val="00EF0D24"/>
    <w:rsid w:val="00EF7415"/>
    <w:rsid w:val="00EF7D8F"/>
    <w:rsid w:val="00F00FF1"/>
    <w:rsid w:val="00F01E42"/>
    <w:rsid w:val="00F02235"/>
    <w:rsid w:val="00F03B52"/>
    <w:rsid w:val="00F03DF4"/>
    <w:rsid w:val="00F05DEB"/>
    <w:rsid w:val="00F06FE7"/>
    <w:rsid w:val="00F12B46"/>
    <w:rsid w:val="00F13322"/>
    <w:rsid w:val="00F14543"/>
    <w:rsid w:val="00F16B20"/>
    <w:rsid w:val="00F16D1C"/>
    <w:rsid w:val="00F24913"/>
    <w:rsid w:val="00F34D08"/>
    <w:rsid w:val="00F3635A"/>
    <w:rsid w:val="00F41140"/>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A1BD2"/>
    <w:rsid w:val="00FA5017"/>
    <w:rsid w:val="00FA5855"/>
    <w:rsid w:val="00FA73F4"/>
    <w:rsid w:val="00FB2445"/>
    <w:rsid w:val="00FB2DBD"/>
    <w:rsid w:val="00FB318B"/>
    <w:rsid w:val="00FC219E"/>
    <w:rsid w:val="00FC602E"/>
    <w:rsid w:val="00FD5D5C"/>
    <w:rsid w:val="00FD7CB9"/>
    <w:rsid w:val="00FE274E"/>
    <w:rsid w:val="00FE2A6B"/>
    <w:rsid w:val="00FE33F3"/>
    <w:rsid w:val="00FE4CD3"/>
    <w:rsid w:val="00FE6A87"/>
    <w:rsid w:val="00FE7159"/>
    <w:rsid w:val="00FF04D4"/>
    <w:rsid w:val="00FF0E5E"/>
    <w:rsid w:val="00FF22F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48"/>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48"/>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mailto:jurate.eiciniene@mazeikiai.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vtpsi.lrv.lt/uploads/vtpsi/documents/files/Deklaracij%C5%B3%20apie%20statybos%20u%C5%BEbaigim%C4%85.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ima.jankauskaite@mazeikiai.lt" TargetMode="Externa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mailto:gabriele.budziene@mazeikiai.lt"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31</Pages>
  <Words>38554</Words>
  <Characters>21976</Characters>
  <Application>Microsoft Office Word</Application>
  <DocSecurity>0</DocSecurity>
  <Lines>183</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113</cp:revision>
  <dcterms:created xsi:type="dcterms:W3CDTF">2025-10-29T08:45:00Z</dcterms:created>
  <dcterms:modified xsi:type="dcterms:W3CDTF">2025-10-31T09:12:00Z</dcterms:modified>
</cp:coreProperties>
</file>